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海南医学院附属医院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lang w:eastAsia="zh-CN"/>
        </w:rPr>
      </w:pPr>
      <w:r>
        <w:rPr>
          <w:color w:val="000000"/>
          <w:spacing w:val="0"/>
          <w:w w:val="100"/>
          <w:position w:val="0"/>
        </w:rPr>
        <w:t>手术室（外科楼四楼）净化空调高效过滤器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采购</w:t>
      </w:r>
      <w:bookmarkStart w:id="0" w:name="_GoBack"/>
      <w:bookmarkEnd w:id="0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需求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3"/>
        <w:gridCol w:w="3500"/>
        <w:gridCol w:w="2977"/>
        <w:gridCol w:w="1025"/>
        <w:gridCol w:w="963"/>
        <w:gridCol w:w="16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产品名称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型号规格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单位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数量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 w:bidi="zh-TW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高效过滤器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H14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610*305*292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个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40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高效过滤器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475*475*66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个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高效过滤器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475*475*66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个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54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亚高效过滤器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592*592*292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个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6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亚高效过滤器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592*287*292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个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3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</w:pPr>
          </w:p>
        </w:tc>
      </w:tr>
    </w:tbl>
    <w:p/>
    <w:sectPr>
      <w:footnotePr>
        <w:numFmt w:val="decimal"/>
      </w:footnotePr>
      <w:pgSz w:w="16840" w:h="11900" w:orient="landscape"/>
      <w:pgMar w:top="1133" w:right="815" w:bottom="976" w:left="322" w:header="705" w:footer="54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TkxOGQ0OWY4NmI0N2M4YjEyNzNlMTlhNDAzZDI2ZTYifQ=="/>
  </w:docVars>
  <w:rsids>
    <w:rsidRoot w:val="00000000"/>
    <w:rsid w:val="0A0708D7"/>
    <w:rsid w:val="1FBB7163"/>
    <w:rsid w:val="79576791"/>
    <w:rsid w:val="796E5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able caption|1_"/>
    <w:basedOn w:val="3"/>
    <w:link w:val="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link w:val="4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sz w:val="36"/>
      <w:szCs w:val="36"/>
      <w:u w:val="none"/>
      <w:shd w:val="clear" w:color="auto" w:fill="auto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sz w:val="36"/>
      <w:szCs w:val="3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158</Characters>
  <TotalTime>49</TotalTime>
  <ScaleCrop>false</ScaleCrop>
  <LinksUpToDate>false</LinksUpToDate>
  <CharactersWithSpaces>158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2022-08-18T02:09:00Z</dcterms:created>
  <dc:creator>Administrator</dc:creator>
  <cp:lastModifiedBy>فجر •Mua.</cp:lastModifiedBy>
  <dcterms:modified xsi:type="dcterms:W3CDTF">2022-08-23T10:17:35Z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4E975DC7721748A99BCE013395148795</vt:lpwstr>
  </property>
</Properties>
</file>