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98" w:rsidRDefault="009C1C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cs="Helvetica"/>
          <w:b/>
          <w:bCs/>
          <w:color w:val="0000FF"/>
          <w:sz w:val="44"/>
          <w:szCs w:val="44"/>
        </w:rPr>
      </w:pPr>
      <w:r>
        <w:rPr>
          <w:rFonts w:ascii="宋体" w:hAnsi="宋体" w:cs="Helvetica" w:hint="eastAsia"/>
          <w:b/>
          <w:bCs/>
          <w:color w:val="0000FF"/>
          <w:sz w:val="44"/>
          <w:szCs w:val="44"/>
        </w:rPr>
        <w:t>【云美贵州】</w:t>
      </w:r>
      <w:r>
        <w:rPr>
          <w:rFonts w:ascii="宋体" w:cs="Helvetica"/>
          <w:b/>
          <w:bCs/>
          <w:color w:val="0000FF"/>
          <w:sz w:val="44"/>
          <w:szCs w:val="44"/>
        </w:rPr>
        <w:t>--</w:t>
      </w:r>
      <w:r>
        <w:rPr>
          <w:rFonts w:ascii="宋体" w:hAnsi="宋体" w:cs="Helvetica" w:hint="eastAsia"/>
          <w:b/>
          <w:bCs/>
          <w:color w:val="0000FF"/>
          <w:sz w:val="44"/>
          <w:szCs w:val="44"/>
        </w:rPr>
        <w:t>贵州精华</w:t>
      </w:r>
      <w:r>
        <w:rPr>
          <w:rFonts w:ascii="宋体" w:hAnsi="宋体" w:cs="Helvetica"/>
          <w:b/>
          <w:bCs/>
          <w:color w:val="0000FF"/>
          <w:sz w:val="44"/>
          <w:szCs w:val="44"/>
        </w:rPr>
        <w:t>5</w:t>
      </w:r>
      <w:r>
        <w:rPr>
          <w:rFonts w:ascii="宋体" w:hAnsi="宋体" w:cs="Helvetica" w:hint="eastAsia"/>
          <w:b/>
          <w:bCs/>
          <w:color w:val="0000FF"/>
          <w:sz w:val="44"/>
          <w:szCs w:val="44"/>
        </w:rPr>
        <w:t>日游</w:t>
      </w:r>
    </w:p>
    <w:p w:rsidR="009C1C98" w:rsidRDefault="009C1C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cs="Helvetica"/>
          <w:b/>
          <w:bCs/>
          <w:color w:val="FF0000"/>
          <w:sz w:val="24"/>
          <w:szCs w:val="24"/>
        </w:rPr>
      </w:pPr>
    </w:p>
    <w:p w:rsidR="009C1C98" w:rsidRDefault="009C1C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cs="Helvetica"/>
          <w:b/>
          <w:bCs/>
          <w:color w:val="FF0000"/>
          <w:sz w:val="24"/>
          <w:szCs w:val="24"/>
        </w:rPr>
      </w:pPr>
      <w:r>
        <w:rPr>
          <w:rFonts w:ascii="宋体" w:hAnsi="宋体" w:cs="Helvetica" w:hint="eastAsia"/>
          <w:b/>
          <w:bCs/>
          <w:color w:val="FF0000"/>
          <w:sz w:val="24"/>
          <w:szCs w:val="24"/>
        </w:rPr>
        <w:t>◆</w:t>
      </w:r>
      <w:r>
        <w:rPr>
          <w:rFonts w:ascii="宋体" w:hAnsi="宋体" w:cs="Helvetica"/>
          <w:b/>
          <w:bCs/>
          <w:color w:val="FF0000"/>
          <w:sz w:val="24"/>
          <w:szCs w:val="24"/>
        </w:rPr>
        <w:t xml:space="preserve"> </w:t>
      </w:r>
      <w:r>
        <w:rPr>
          <w:rFonts w:ascii="宋体" w:hAnsi="宋体" w:cs="Helvetica" w:hint="eastAsia"/>
          <w:b/>
          <w:bCs/>
          <w:color w:val="FF0000"/>
          <w:sz w:val="24"/>
          <w:szCs w:val="24"/>
        </w:rPr>
        <w:t>行程特点</w:t>
      </w:r>
    </w:p>
    <w:p w:rsidR="009C1C98" w:rsidRDefault="009C1C98" w:rsidP="00183A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31680" w:hangingChars="686" w:firstLine="31680"/>
        <w:rPr>
          <w:rFonts w:ascii="宋体" w:cs="宋体"/>
          <w:b/>
          <w:color w:val="FF6600"/>
          <w:szCs w:val="21"/>
        </w:rPr>
      </w:pPr>
      <w:r>
        <w:rPr>
          <w:rFonts w:ascii="宋体" w:hAnsi="宋体" w:cs="宋体" w:hint="eastAsia"/>
          <w:b/>
          <w:szCs w:val="21"/>
        </w:rPr>
        <w:t>◆</w:t>
      </w:r>
      <w:r>
        <w:rPr>
          <w:b/>
          <w:color w:val="FF0000"/>
          <w:szCs w:val="21"/>
        </w:rPr>
        <w:t xml:space="preserve"> </w:t>
      </w:r>
      <w:r>
        <w:rPr>
          <w:rFonts w:ascii="宋体" w:hAnsi="宋体" w:cs="宋体"/>
          <w:b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精华景点：贵州“二水一寨”经典巨献！包含目前贵州景点销售铁三角：亚洲最大瀑布“</w:t>
      </w:r>
      <w:r>
        <w:rPr>
          <w:rFonts w:hint="eastAsia"/>
          <w:b/>
          <w:szCs w:val="21"/>
        </w:rPr>
        <w:t>黄果树瀑布</w:t>
      </w:r>
      <w:r>
        <w:rPr>
          <w:rFonts w:ascii="宋体" w:hAnsi="宋体" w:cs="宋体" w:hint="eastAsia"/>
          <w:b/>
          <w:szCs w:val="21"/>
        </w:rPr>
        <w:t>”</w:t>
      </w:r>
      <w:r>
        <w:rPr>
          <w:rFonts w:ascii="宋体" w:hAnsi="宋体" w:cs="宋体"/>
          <w:b/>
          <w:szCs w:val="21"/>
        </w:rPr>
        <w:t>(AAAAA)</w:t>
      </w:r>
      <w:r>
        <w:rPr>
          <w:rFonts w:ascii="宋体" w:hAnsi="宋体" w:hint="eastAsia"/>
          <w:b/>
          <w:color w:val="000000"/>
          <w:sz w:val="22"/>
        </w:rPr>
        <w:t>、世界遗产荔波小七孔</w:t>
      </w:r>
      <w:r>
        <w:rPr>
          <w:rFonts w:ascii="宋体" w:hAnsi="宋体"/>
          <w:b/>
          <w:color w:val="000000"/>
          <w:sz w:val="22"/>
        </w:rPr>
        <w:t>(AAAAA)</w:t>
      </w:r>
      <w:r>
        <w:rPr>
          <w:rFonts w:ascii="宋体" w:hAnsi="宋体" w:hint="eastAsia"/>
          <w:b/>
          <w:color w:val="000000"/>
          <w:sz w:val="22"/>
        </w:rPr>
        <w:t>、西江千户苗寨（</w:t>
      </w:r>
      <w:r>
        <w:rPr>
          <w:rFonts w:ascii="宋体" w:hAnsi="宋体"/>
          <w:b/>
          <w:color w:val="000000"/>
          <w:sz w:val="22"/>
        </w:rPr>
        <w:t>AAAA</w:t>
      </w:r>
      <w:r>
        <w:rPr>
          <w:rFonts w:ascii="宋体" w:hAnsi="宋体" w:hint="eastAsia"/>
          <w:b/>
          <w:color w:val="000000"/>
          <w:sz w:val="22"/>
        </w:rPr>
        <w:t>）。</w:t>
      </w:r>
    </w:p>
    <w:p w:rsidR="009C1C98" w:rsidRDefault="009C1C98">
      <w:pPr>
        <w:spacing w:line="360" w:lineRule="exact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◆</w:t>
      </w:r>
      <w:r>
        <w:rPr>
          <w:rFonts w:ascii="宋体" w:hAnsi="宋体" w:cs="宋体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睡眠管家：贵阳</w:t>
      </w:r>
      <w:r>
        <w:rPr>
          <w:rFonts w:ascii="宋体" w:hAnsi="宋体" w:cs="宋体"/>
          <w:b/>
          <w:szCs w:val="21"/>
        </w:rPr>
        <w:t>2</w:t>
      </w:r>
      <w:r>
        <w:rPr>
          <w:rFonts w:ascii="宋体" w:hAnsi="宋体" w:cs="宋体" w:hint="eastAsia"/>
          <w:b/>
          <w:szCs w:val="21"/>
        </w:rPr>
        <w:t>晚、荔波</w:t>
      </w:r>
      <w:r>
        <w:rPr>
          <w:rFonts w:ascii="宋体" w:hAnsi="宋体" w:cs="宋体"/>
          <w:b/>
          <w:szCs w:val="21"/>
        </w:rPr>
        <w:t>1</w:t>
      </w:r>
      <w:r>
        <w:rPr>
          <w:rFonts w:ascii="宋体" w:hAnsi="宋体" w:cs="宋体" w:hint="eastAsia"/>
          <w:b/>
          <w:szCs w:val="21"/>
        </w:rPr>
        <w:t>晚酒店（四星未挂牌），西江苗寨特色客栈。</w:t>
      </w:r>
    </w:p>
    <w:p w:rsidR="009C1C98" w:rsidRDefault="009C1C98">
      <w:pPr>
        <w:spacing w:line="360" w:lineRule="exact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◆</w:t>
      </w:r>
      <w:r>
        <w:rPr>
          <w:rFonts w:ascii="宋体" w:hAnsi="宋体" w:cs="宋体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舌尖贵州：黄果树农家土鸡宴、西江苗族长桌宴，体验贵州“酸辣、香辣”美食；</w:t>
      </w:r>
    </w:p>
    <w:p w:rsidR="009C1C98" w:rsidRDefault="009C1C98">
      <w:pPr>
        <w:spacing w:line="360" w:lineRule="exact"/>
        <w:rPr>
          <w:rFonts w:asci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◆</w:t>
      </w:r>
      <w:r>
        <w:rPr>
          <w:rFonts w:ascii="宋体" w:hAnsi="宋体" w:cs="宋体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品质保障：全程无购物、轻松舒适，一车一导，让您享受快旅慢游的休闲之旅；</w:t>
      </w:r>
    </w:p>
    <w:p w:rsidR="009C1C98" w:rsidRDefault="009C1C98">
      <w:pPr>
        <w:spacing w:line="360" w:lineRule="exact"/>
        <w:rPr>
          <w:b/>
        </w:rPr>
      </w:pPr>
      <w:r>
        <w:rPr>
          <w:rFonts w:hint="eastAsia"/>
          <w:b/>
        </w:rPr>
        <w:t>◆</w:t>
      </w:r>
      <w:r>
        <w:rPr>
          <w:b/>
        </w:rPr>
        <w:t xml:space="preserve">  </w:t>
      </w:r>
      <w:r>
        <w:rPr>
          <w:rFonts w:hint="eastAsia"/>
          <w:b/>
        </w:rPr>
        <w:t>特别赠送：矿泉水</w:t>
      </w:r>
      <w:r>
        <w:rPr>
          <w:b/>
        </w:rPr>
        <w:t>1</w:t>
      </w:r>
      <w:r>
        <w:rPr>
          <w:rFonts w:hint="eastAsia"/>
          <w:b/>
        </w:rPr>
        <w:t>瓶</w:t>
      </w:r>
      <w:r>
        <w:rPr>
          <w:b/>
        </w:rPr>
        <w:t>/</w:t>
      </w:r>
      <w:r>
        <w:rPr>
          <w:rFonts w:hint="eastAsia"/>
          <w:b/>
        </w:rPr>
        <w:t>人</w:t>
      </w:r>
      <w:r>
        <w:rPr>
          <w:b/>
        </w:rPr>
        <w:t>/</w:t>
      </w:r>
      <w:r>
        <w:rPr>
          <w:rFonts w:hint="eastAsia"/>
          <w:b/>
        </w:rPr>
        <w:t>天</w:t>
      </w:r>
    </w:p>
    <w:p w:rsidR="009C1C98" w:rsidRDefault="009C1C98">
      <w:pPr>
        <w:pStyle w:val="NormalWeb"/>
        <w:shd w:val="clear" w:color="auto" w:fill="FFFFFF"/>
        <w:tabs>
          <w:tab w:val="left" w:pos="6854"/>
        </w:tabs>
        <w:wordWrap w:val="0"/>
        <w:spacing w:before="150" w:beforeAutospacing="0" w:afterAutospacing="0" w:line="375" w:lineRule="atLeast"/>
        <w:rPr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1026" type="#_x0000_t75" alt="201306041500072" style="position:absolute;margin-left:29.8pt;margin-top:213.55pt;width:171pt;height:132.6pt;z-index:251658240;visibility:visible;mso-position-horizontal-relative:page;mso-position-vertical-relative:page">
            <v:imagedata r:id="rId5" o:title=""/>
            <w10:wrap anchorx="page" anchory="page"/>
          </v:shape>
        </w:pict>
      </w:r>
      <w:r>
        <w:rPr>
          <w:noProof/>
        </w:rPr>
        <w:pict>
          <v:shape id="图片 3" o:spid="_x0000_s1027" type="#_x0000_t75" alt="荔波拉雅瀑布" style="position:absolute;margin-left:352.5pt;margin-top:8.4pt;width:180pt;height:132.6pt;z-index:251659264;visibility:visible">
            <v:imagedata r:id="rId6" o:title=""/>
            <w10:wrap type="square"/>
          </v:shape>
        </w:pict>
      </w:r>
      <w:r>
        <w:rPr>
          <w:noProof/>
        </w:rPr>
        <w:pict>
          <v:shape id="图片 9" o:spid="_x0000_s1028" type="#_x0000_t75" alt="IMG_256" style="position:absolute;margin-left:171.75pt;margin-top:8.4pt;width:171pt;height:132.6pt;z-index:251660288;visibility:visible">
            <v:imagedata r:id="rId7" o:title=""/>
            <w10:wrap type="square"/>
          </v:shape>
        </w:pict>
      </w:r>
    </w:p>
    <w:p w:rsidR="009C1C98" w:rsidRDefault="009C1C98"/>
    <w:p w:rsidR="009C1C98" w:rsidRDefault="009C1C98"/>
    <w:p w:rsidR="009C1C98" w:rsidRDefault="009C1C98"/>
    <w:p w:rsidR="009C1C98" w:rsidRDefault="009C1C98"/>
    <w:p w:rsidR="009C1C98" w:rsidRDefault="009C1C98"/>
    <w:p w:rsidR="009C1C98" w:rsidRDefault="009C1C98"/>
    <w:p w:rsidR="009C1C98" w:rsidRDefault="009C1C98"/>
    <w:p w:rsidR="009C1C98" w:rsidRDefault="009C1C98">
      <w:pPr>
        <w:tabs>
          <w:tab w:val="left" w:pos="199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 </w:t>
      </w:r>
    </w:p>
    <w:p w:rsidR="009C1C98" w:rsidRDefault="009C1C98">
      <w:pPr>
        <w:tabs>
          <w:tab w:val="left" w:pos="199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  </w:t>
      </w:r>
      <w:r>
        <w:rPr>
          <w:rFonts w:hint="eastAsia"/>
          <w:b/>
          <w:bCs/>
          <w:color w:val="000000"/>
          <w:szCs w:val="21"/>
        </w:rPr>
        <w:t>黄果树大瀑布（</w:t>
      </w:r>
      <w:r>
        <w:rPr>
          <w:b/>
          <w:bCs/>
          <w:color w:val="000000"/>
          <w:szCs w:val="21"/>
        </w:rPr>
        <w:t>AAAAA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b/>
          <w:bCs/>
          <w:color w:val="000000"/>
          <w:szCs w:val="21"/>
        </w:rPr>
        <w:t xml:space="preserve">              </w:t>
      </w:r>
      <w:r>
        <w:rPr>
          <w:rFonts w:hint="eastAsia"/>
          <w:b/>
          <w:bCs/>
          <w:color w:val="000000"/>
          <w:szCs w:val="21"/>
        </w:rPr>
        <w:t>西江千户苗寨（</w:t>
      </w:r>
      <w:r>
        <w:rPr>
          <w:b/>
          <w:bCs/>
          <w:color w:val="000000"/>
          <w:szCs w:val="21"/>
        </w:rPr>
        <w:t>AAAAA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b/>
          <w:bCs/>
          <w:color w:val="000000"/>
          <w:szCs w:val="21"/>
        </w:rPr>
        <w:t xml:space="preserve">           </w:t>
      </w:r>
      <w:r>
        <w:rPr>
          <w:rFonts w:hint="eastAsia"/>
          <w:b/>
          <w:bCs/>
          <w:color w:val="000000"/>
          <w:szCs w:val="21"/>
        </w:rPr>
        <w:t>荔波小七孔（</w:t>
      </w:r>
      <w:r>
        <w:rPr>
          <w:b/>
          <w:bCs/>
          <w:color w:val="000000"/>
          <w:szCs w:val="21"/>
        </w:rPr>
        <w:t>AAAAA</w:t>
      </w:r>
      <w:r>
        <w:rPr>
          <w:rFonts w:hint="eastAsia"/>
          <w:b/>
          <w:bCs/>
          <w:color w:val="000000"/>
          <w:szCs w:val="21"/>
        </w:rPr>
        <w:t>）</w:t>
      </w:r>
    </w:p>
    <w:p w:rsidR="009C1C98" w:rsidRDefault="009C1C98">
      <w:pPr>
        <w:tabs>
          <w:tab w:val="left" w:pos="1995"/>
        </w:tabs>
        <w:rPr>
          <w:b/>
          <w:bCs/>
          <w:color w:val="000000"/>
          <w:szCs w:val="21"/>
        </w:rPr>
      </w:pPr>
    </w:p>
    <w:tbl>
      <w:tblPr>
        <w:tblW w:w="11005" w:type="dxa"/>
        <w:jc w:val="center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1375"/>
        <w:gridCol w:w="9630"/>
      </w:tblGrid>
      <w:tr w:rsidR="009C1C98">
        <w:trPr>
          <w:trHeight w:val="460"/>
          <w:jc w:val="center"/>
        </w:trPr>
        <w:tc>
          <w:tcPr>
            <w:tcW w:w="1375" w:type="dxa"/>
            <w:tcBorders>
              <w:bottom w:val="single" w:sz="12" w:space="0" w:color="CC3300"/>
            </w:tcBorders>
            <w:vAlign w:val="center"/>
          </w:tcPr>
          <w:p w:rsidR="009C1C98" w:rsidRDefault="009C1C98">
            <w:pPr>
              <w:jc w:val="center"/>
              <w:rPr>
                <w:b/>
                <w:color w:val="FF0000"/>
              </w:rPr>
            </w:pPr>
            <w:r>
              <w:rPr>
                <w:rFonts w:cs="宋体" w:hint="eastAsia"/>
                <w:b/>
                <w:color w:val="FF0000"/>
                <w:szCs w:val="24"/>
              </w:rPr>
              <w:t>天数</w:t>
            </w:r>
          </w:p>
        </w:tc>
        <w:tc>
          <w:tcPr>
            <w:tcW w:w="9630" w:type="dxa"/>
            <w:tcBorders>
              <w:bottom w:val="single" w:sz="12" w:space="0" w:color="CC3300"/>
            </w:tcBorders>
            <w:vAlign w:val="center"/>
          </w:tcPr>
          <w:p w:rsidR="009C1C98" w:rsidRDefault="009C1C98">
            <w:pPr>
              <w:jc w:val="center"/>
              <w:rPr>
                <w:b/>
                <w:color w:val="FF0000"/>
              </w:rPr>
            </w:pPr>
            <w:r>
              <w:rPr>
                <w:rFonts w:cs="宋体" w:hint="eastAsia"/>
                <w:b/>
                <w:color w:val="FF0000"/>
                <w:szCs w:val="24"/>
              </w:rPr>
              <w:t>细化行程</w:t>
            </w:r>
          </w:p>
        </w:tc>
      </w:tr>
      <w:tr w:rsidR="009C1C98">
        <w:trPr>
          <w:trHeight w:val="1265"/>
          <w:jc w:val="center"/>
        </w:trPr>
        <w:tc>
          <w:tcPr>
            <w:tcW w:w="1375" w:type="dxa"/>
            <w:vMerge w:val="restart"/>
            <w:tcBorders>
              <w:top w:val="single" w:sz="12" w:space="0" w:color="CC3300"/>
              <w:bottom w:val="single" w:sz="12" w:space="0" w:color="CC3300"/>
            </w:tcBorders>
            <w:vAlign w:val="center"/>
          </w:tcPr>
          <w:p w:rsidR="009C1C98" w:rsidRDefault="009C1C98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  <w:szCs w:val="24"/>
              </w:rPr>
              <w:t>第一天</w:t>
            </w:r>
          </w:p>
          <w:p w:rsidR="009C1C98" w:rsidRDefault="009C1C98">
            <w:pPr>
              <w:jc w:val="center"/>
              <w:rPr>
                <w:rFonts w:cs="宋体"/>
                <w:b/>
                <w:bCs/>
                <w:color w:val="0000FF"/>
                <w:szCs w:val="24"/>
              </w:rPr>
            </w:pPr>
            <w:r>
              <w:rPr>
                <w:rFonts w:cs="宋体" w:hint="eastAsia"/>
                <w:b/>
                <w:bCs/>
                <w:color w:val="0000FF"/>
                <w:szCs w:val="24"/>
              </w:rPr>
              <w:t>海口</w:t>
            </w:r>
            <w:r>
              <w:rPr>
                <w:rFonts w:cs="宋体"/>
                <w:b/>
                <w:bCs/>
                <w:color w:val="0000FF"/>
                <w:szCs w:val="24"/>
              </w:rPr>
              <w:t>--</w:t>
            </w:r>
            <w:r>
              <w:rPr>
                <w:rFonts w:cs="宋体" w:hint="eastAsia"/>
                <w:b/>
                <w:bCs/>
                <w:color w:val="0000FF"/>
                <w:szCs w:val="24"/>
              </w:rPr>
              <w:t>贵阳</w:t>
            </w:r>
          </w:p>
          <w:p w:rsidR="009C1C98" w:rsidRDefault="009C1C98">
            <w:pPr>
              <w:jc w:val="center"/>
              <w:rPr>
                <w:rFonts w:cs="宋体"/>
                <w:b/>
                <w:bCs/>
                <w:color w:val="0000FF"/>
                <w:szCs w:val="24"/>
              </w:rPr>
            </w:pPr>
            <w:r>
              <w:rPr>
                <w:rFonts w:cs="宋体" w:hint="eastAsia"/>
                <w:b/>
                <w:bCs/>
                <w:color w:val="0000FF"/>
                <w:szCs w:val="24"/>
              </w:rPr>
              <w:t>贵阳</w:t>
            </w:r>
            <w:r>
              <w:rPr>
                <w:rFonts w:cs="宋体"/>
                <w:b/>
                <w:bCs/>
                <w:color w:val="0000FF"/>
                <w:szCs w:val="24"/>
              </w:rPr>
              <w:t>--</w:t>
            </w:r>
            <w:r>
              <w:rPr>
                <w:rFonts w:cs="宋体" w:hint="eastAsia"/>
                <w:b/>
                <w:bCs/>
                <w:color w:val="0000FF"/>
                <w:szCs w:val="24"/>
              </w:rPr>
              <w:t>西江</w:t>
            </w:r>
          </w:p>
        </w:tc>
        <w:tc>
          <w:tcPr>
            <w:tcW w:w="9630" w:type="dxa"/>
            <w:tcBorders>
              <w:top w:val="single" w:sz="12" w:space="0" w:color="CC3300"/>
            </w:tcBorders>
            <w:vAlign w:val="center"/>
          </w:tcPr>
          <w:p w:rsidR="009C1C98" w:rsidRDefault="009C1C98">
            <w:pPr>
              <w:spacing w:line="320" w:lineRule="exact"/>
            </w:pPr>
            <w:r>
              <w:rPr>
                <w:rFonts w:ascii="宋体" w:hAnsi="宋体" w:cs="Arial Unicode MS" w:hint="eastAsia"/>
                <w:kern w:val="0"/>
                <w:szCs w:val="21"/>
              </w:rPr>
              <w:t>在指定地点集中前往机场，乘飞机飞往贵阳</w:t>
            </w:r>
            <w:r>
              <w:rPr>
                <w:rFonts w:ascii="宋体" w:cs="Arial Unicode MS"/>
                <w:kern w:val="0"/>
                <w:szCs w:val="21"/>
              </w:rPr>
              <w:t>,</w:t>
            </w:r>
            <w:r>
              <w:rPr>
                <w:rFonts w:ascii="宋体" w:hAnsi="宋体" w:cs="Arial Unicode MS" w:hint="eastAsia"/>
                <w:kern w:val="0"/>
                <w:szCs w:val="21"/>
              </w:rPr>
              <w:t>抵达后</w:t>
            </w:r>
            <w:r>
              <w:rPr>
                <w:rFonts w:ascii="宋体" w:cs="Arial Unicode MS"/>
                <w:kern w:val="0"/>
                <w:szCs w:val="21"/>
              </w:rPr>
              <w:t>,</w:t>
            </w:r>
            <w:r>
              <w:rPr>
                <w:rFonts w:ascii="宋体" w:hAnsi="宋体" w:cs="Arial Unicode MS" w:hint="eastAsia"/>
                <w:kern w:val="0"/>
                <w:szCs w:val="21"/>
              </w:rPr>
              <w:t>前往西江（车程约</w:t>
            </w:r>
            <w:r>
              <w:rPr>
                <w:rFonts w:ascii="宋体" w:hAnsi="宋体" w:cs="Arial Unicode MS"/>
                <w:kern w:val="0"/>
                <w:szCs w:val="21"/>
              </w:rPr>
              <w:t>3</w:t>
            </w:r>
            <w:r>
              <w:rPr>
                <w:rFonts w:ascii="宋体" w:hAnsi="宋体" w:cs="Arial Unicode MS" w:hint="eastAsia"/>
                <w:kern w:val="0"/>
                <w:szCs w:val="21"/>
              </w:rPr>
              <w:t>小时）抵达景区晚餐品尝苗家特色餐</w:t>
            </w:r>
            <w:r>
              <w:rPr>
                <w:rFonts w:ascii="宋体" w:cs="Arial Unicode MS"/>
                <w:kern w:val="0"/>
                <w:szCs w:val="21"/>
              </w:rPr>
              <w:t>--</w:t>
            </w:r>
            <w:r>
              <w:rPr>
                <w:rFonts w:ascii="宋体" w:hAnsi="宋体" w:cs="Arial Unicode MS" w:hint="eastAsia"/>
                <w:kern w:val="0"/>
                <w:szCs w:val="21"/>
              </w:rPr>
              <w:t>长桌宴。晚上可自行抵达观景台，欣赏独一无二的醉人西江夜景。</w:t>
            </w:r>
          </w:p>
          <w:p w:rsidR="009C1C98" w:rsidRDefault="009C1C98">
            <w:pPr>
              <w:rPr>
                <w:rFonts w:ascii="宋体" w:cs="宋体"/>
              </w:rPr>
            </w:pPr>
            <w:r>
              <w:rPr>
                <w:rFonts w:ascii="Tahoma" w:hAnsi="Tahoma" w:cs="Tahoma" w:hint="eastAsia"/>
                <w:color w:val="FF0000"/>
                <w:kern w:val="0"/>
                <w:szCs w:val="21"/>
                <w:lang w:eastAsia="en-US"/>
              </w:rPr>
              <w:t>温馨提示：景区内</w:t>
            </w:r>
            <w:r>
              <w:rPr>
                <w:rFonts w:ascii="Tahoma" w:hAnsi="Tahoma" w:cs="Tahoma" w:hint="eastAsia"/>
                <w:color w:val="FF0000"/>
                <w:kern w:val="0"/>
                <w:szCs w:val="21"/>
              </w:rPr>
              <w:t>客栈</w:t>
            </w:r>
            <w:r>
              <w:rPr>
                <w:rFonts w:ascii="Tahoma" w:hAnsi="Tahoma" w:cs="Tahoma" w:hint="eastAsia"/>
                <w:color w:val="FF0000"/>
                <w:kern w:val="0"/>
                <w:szCs w:val="21"/>
                <w:lang w:eastAsia="en-US"/>
              </w:rPr>
              <w:t>需自行携带行李步行（</w:t>
            </w:r>
            <w:r>
              <w:rPr>
                <w:rFonts w:ascii="Tahoma" w:hAnsi="Tahoma" w:cs="Tahoma"/>
                <w:color w:val="FF0000"/>
                <w:kern w:val="0"/>
                <w:szCs w:val="21"/>
                <w:lang w:eastAsia="en-US"/>
              </w:rPr>
              <w:t>10-20</w:t>
            </w:r>
            <w:r>
              <w:rPr>
                <w:rFonts w:ascii="Tahoma" w:hAnsi="Tahoma" w:cs="Tahoma" w:hint="eastAsia"/>
                <w:color w:val="FF0000"/>
                <w:kern w:val="0"/>
                <w:szCs w:val="21"/>
                <w:lang w:eastAsia="en-US"/>
              </w:rPr>
              <w:t>分钟）前往，客栈依山而建，房间数量少</w:t>
            </w:r>
            <w:r>
              <w:rPr>
                <w:rFonts w:ascii="Tahoma" w:hAnsi="Tahoma" w:cs="Tahoma" w:hint="eastAsia"/>
                <w:color w:val="FF0000"/>
                <w:kern w:val="0"/>
                <w:szCs w:val="21"/>
              </w:rPr>
              <w:t>、房间面积偏小，</w:t>
            </w:r>
            <w:r>
              <w:rPr>
                <w:rFonts w:ascii="Tahoma" w:hAnsi="Tahoma" w:cs="Tahoma" w:hint="eastAsia"/>
                <w:color w:val="FF0000"/>
                <w:kern w:val="0"/>
                <w:szCs w:val="21"/>
                <w:lang w:eastAsia="en-US"/>
              </w:rPr>
              <w:t>整体</w:t>
            </w:r>
            <w:r>
              <w:rPr>
                <w:rFonts w:ascii="Tahoma" w:hAnsi="Tahoma" w:cs="Tahoma" w:hint="eastAsia"/>
                <w:color w:val="FF0000"/>
                <w:kern w:val="0"/>
                <w:szCs w:val="21"/>
              </w:rPr>
              <w:t>接待</w:t>
            </w:r>
            <w:r>
              <w:rPr>
                <w:rFonts w:ascii="Tahoma" w:hAnsi="Tahoma" w:cs="Tahoma" w:hint="eastAsia"/>
                <w:color w:val="FF0000"/>
                <w:kern w:val="0"/>
                <w:szCs w:val="21"/>
                <w:lang w:eastAsia="en-US"/>
              </w:rPr>
              <w:t>较差，属于体验式住宿</w:t>
            </w:r>
            <w:r>
              <w:rPr>
                <w:rFonts w:ascii="Tahoma" w:hAnsi="Tahoma" w:cs="Tahoma" w:hint="eastAsia"/>
                <w:color w:val="FF0000"/>
                <w:kern w:val="0"/>
                <w:szCs w:val="21"/>
              </w:rPr>
              <w:t>，请勿与市区酒店相比</w:t>
            </w:r>
            <w:r>
              <w:rPr>
                <w:rFonts w:ascii="Tahoma" w:hAnsi="Tahoma" w:cs="Tahoma" w:hint="eastAsia"/>
                <w:color w:val="FF0000"/>
                <w:kern w:val="0"/>
                <w:szCs w:val="21"/>
                <w:lang w:eastAsia="en-US"/>
              </w:rPr>
              <w:t>。</w:t>
            </w:r>
          </w:p>
        </w:tc>
      </w:tr>
      <w:tr w:rsidR="009C1C98">
        <w:trPr>
          <w:jc w:val="center"/>
        </w:trPr>
        <w:tc>
          <w:tcPr>
            <w:tcW w:w="1375" w:type="dxa"/>
            <w:vMerge/>
            <w:tcBorders>
              <w:top w:val="single" w:sz="12" w:space="0" w:color="CC3300"/>
              <w:bottom w:val="single" w:sz="12" w:space="0" w:color="CC3300"/>
            </w:tcBorders>
            <w:vAlign w:val="center"/>
          </w:tcPr>
          <w:p w:rsidR="009C1C98" w:rsidRDefault="009C1C98">
            <w:pPr>
              <w:jc w:val="center"/>
              <w:rPr>
                <w:rFonts w:ascii="Calibri" w:hAnsi="Calibri"/>
                <w:b/>
                <w:bCs/>
                <w:color w:val="0000FF"/>
              </w:rPr>
            </w:pPr>
          </w:p>
        </w:tc>
        <w:tc>
          <w:tcPr>
            <w:tcW w:w="9630" w:type="dxa"/>
            <w:vAlign w:val="center"/>
          </w:tcPr>
          <w:p w:rsidR="009C1C98" w:rsidRDefault="009C1C98">
            <w:pPr>
              <w:rPr>
                <w:rFonts w:ascii="宋体" w:cs="宋体"/>
                <w:b/>
                <w:color w:val="0070C0"/>
              </w:rPr>
            </w:pPr>
            <w:r w:rsidRPr="00512530">
              <w:rPr>
                <w:rFonts w:ascii="宋体" w:cs="宋体"/>
                <w:b/>
                <w:noProof/>
                <w:color w:val="0070C0"/>
                <w:szCs w:val="24"/>
              </w:rPr>
              <w:pict>
                <v:shape id="图片 1" o:spid="_x0000_i1025" type="#_x0000_t75" alt="房子" style="width:10.8pt;height:8.4pt;visibility:visible">
                  <v:imagedata r:id="rId8" o:title=""/>
                </v:shape>
              </w:pic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住宿：</w:t>
            </w:r>
            <w:r>
              <w:rPr>
                <w:rFonts w:ascii="宋体" w:cs="宋体"/>
                <w:b/>
                <w:color w:val="0070C0"/>
                <w:szCs w:val="24"/>
              </w:rPr>
              <w:t> </w: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西江指定酒店</w:t>
            </w:r>
            <w:r>
              <w:rPr>
                <w:rFonts w:ascii="宋体" w:hAnsi="宋体" w:cs="宋体"/>
                <w:b/>
                <w:color w:val="0070C0"/>
                <w:szCs w:val="24"/>
              </w:rPr>
              <w:t xml:space="preserve"> </w:t>
            </w:r>
          </w:p>
        </w:tc>
      </w:tr>
      <w:tr w:rsidR="009C1C98">
        <w:trPr>
          <w:jc w:val="center"/>
        </w:trPr>
        <w:tc>
          <w:tcPr>
            <w:tcW w:w="1375" w:type="dxa"/>
            <w:vMerge/>
            <w:tcBorders>
              <w:top w:val="single" w:sz="12" w:space="0" w:color="CC3300"/>
              <w:bottom w:val="single" w:sz="12" w:space="0" w:color="CC3300"/>
            </w:tcBorders>
            <w:vAlign w:val="center"/>
          </w:tcPr>
          <w:p w:rsidR="009C1C98" w:rsidRDefault="009C1C98">
            <w:pPr>
              <w:jc w:val="center"/>
              <w:rPr>
                <w:rFonts w:ascii="Calibri" w:hAnsi="Calibri"/>
                <w:b/>
                <w:bCs/>
                <w:color w:val="0000FF"/>
              </w:rPr>
            </w:pPr>
          </w:p>
        </w:tc>
        <w:tc>
          <w:tcPr>
            <w:tcW w:w="9630" w:type="dxa"/>
            <w:tcBorders>
              <w:bottom w:val="single" w:sz="12" w:space="0" w:color="CC3300"/>
            </w:tcBorders>
            <w:vAlign w:val="center"/>
          </w:tcPr>
          <w:p w:rsidR="009C1C98" w:rsidRDefault="009C1C98">
            <w:pPr>
              <w:rPr>
                <w:rFonts w:ascii="宋体" w:cs="宋体"/>
                <w:b/>
                <w:color w:val="0070C0"/>
              </w:rPr>
            </w:pPr>
            <w:r w:rsidRPr="00512530">
              <w:rPr>
                <w:rFonts w:ascii="宋体" w:cs="宋体"/>
                <w:b/>
                <w:noProof/>
                <w:color w:val="0070C0"/>
                <w:szCs w:val="24"/>
              </w:rPr>
              <w:pict>
                <v:shape id="图片 2" o:spid="_x0000_i1026" type="#_x0000_t75" alt="碗筷" style="width:11.4pt;height:8.4pt;visibility:visible">
                  <v:imagedata r:id="rId9" o:title=""/>
                </v:shape>
              </w:pic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用餐：</w:t>
            </w:r>
            <w:r>
              <w:rPr>
                <w:rFonts w:ascii="宋体" w:hAnsi="宋体" w:cs="宋体"/>
                <w:b/>
                <w:color w:val="0070C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晚餐</w:t>
            </w:r>
          </w:p>
        </w:tc>
      </w:tr>
      <w:tr w:rsidR="009C1C98">
        <w:trPr>
          <w:trHeight w:val="243"/>
          <w:jc w:val="center"/>
        </w:trPr>
        <w:tc>
          <w:tcPr>
            <w:tcW w:w="1375" w:type="dxa"/>
            <w:vMerge w:val="restart"/>
            <w:tcBorders>
              <w:top w:val="single" w:sz="12" w:space="0" w:color="CC3300"/>
              <w:bottom w:val="single" w:sz="12" w:space="0" w:color="CC3300"/>
            </w:tcBorders>
            <w:vAlign w:val="center"/>
          </w:tcPr>
          <w:p w:rsidR="009C1C98" w:rsidRDefault="009C1C98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  <w:szCs w:val="24"/>
              </w:rPr>
              <w:t>第二天</w:t>
            </w:r>
          </w:p>
          <w:p w:rsidR="009C1C98" w:rsidRDefault="009C1C98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西江</w:t>
            </w:r>
            <w:r>
              <w:rPr>
                <w:b/>
                <w:bCs/>
                <w:color w:val="0000FF"/>
              </w:rPr>
              <w:t>--</w:t>
            </w:r>
            <w:r>
              <w:rPr>
                <w:rFonts w:hint="eastAsia"/>
                <w:b/>
                <w:bCs/>
                <w:color w:val="0000FF"/>
              </w:rPr>
              <w:t>荔波</w:t>
            </w:r>
          </w:p>
          <w:p w:rsidR="009C1C98" w:rsidRDefault="009C1C98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约</w:t>
            </w:r>
            <w:r>
              <w:rPr>
                <w:b/>
                <w:bCs/>
                <w:color w:val="0000FF"/>
              </w:rPr>
              <w:t>3.5</w:t>
            </w:r>
            <w:r>
              <w:rPr>
                <w:rFonts w:hint="eastAsia"/>
                <w:b/>
                <w:bCs/>
                <w:color w:val="0000FF"/>
              </w:rPr>
              <w:t>小时</w:t>
            </w:r>
          </w:p>
        </w:tc>
        <w:tc>
          <w:tcPr>
            <w:tcW w:w="9630" w:type="dxa"/>
            <w:tcBorders>
              <w:top w:val="single" w:sz="12" w:space="0" w:color="CC3300"/>
            </w:tcBorders>
            <w:vAlign w:val="center"/>
          </w:tcPr>
          <w:p w:rsidR="009C1C98" w:rsidRDefault="009C1C98">
            <w:pPr>
              <w:rPr>
                <w:rFonts w:ascii="宋体" w:cs="宋体"/>
                <w:b/>
                <w:color w:val="0070C0"/>
              </w:rPr>
            </w:pP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今日行程：西江千户苗寨</w:t>
            </w:r>
            <w:r>
              <w:rPr>
                <w:rFonts w:ascii="宋体" w:cs="宋体"/>
                <w:b/>
                <w:color w:val="0070C0"/>
                <w:szCs w:val="24"/>
              </w:rPr>
              <w:t>--</w: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荔波（车程</w:t>
            </w:r>
            <w:r>
              <w:rPr>
                <w:rFonts w:ascii="宋体" w:hAnsi="宋体" w:cs="宋体"/>
                <w:b/>
                <w:color w:val="0070C0"/>
                <w:szCs w:val="24"/>
              </w:rPr>
              <w:t>3.5</w: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小时）</w:t>
            </w:r>
          </w:p>
          <w:p w:rsidR="009C1C98" w:rsidRDefault="009C1C98">
            <w:pPr>
              <w:tabs>
                <w:tab w:val="left" w:pos="5907"/>
              </w:tabs>
              <w:spacing w:line="320" w:lineRule="exact"/>
            </w:pPr>
            <w:r>
              <w:rPr>
                <w:rFonts w:hint="eastAsia"/>
              </w:rPr>
              <w:t>早餐后</w:t>
            </w:r>
            <w:r>
              <w:t>,</w:t>
            </w:r>
            <w:r>
              <w:rPr>
                <w:rFonts w:hint="eastAsia"/>
              </w:rPr>
              <w:t>游览【</w:t>
            </w:r>
            <w:r>
              <w:rPr>
                <w:rFonts w:hint="eastAsia"/>
                <w:b/>
              </w:rPr>
              <w:t>西江千户苗寨】（游览</w:t>
            </w: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小时）</w:t>
            </w:r>
            <w:r>
              <w:rPr>
                <w:rFonts w:hint="eastAsia"/>
              </w:rPr>
              <w:t>是中国仅有世界无双的千户苗寨，是苗族第三次大迁徙的主要集结地，素有</w:t>
            </w:r>
            <w:r>
              <w:t>“</w:t>
            </w:r>
            <w:r>
              <w:rPr>
                <w:rFonts w:hint="eastAsia"/>
              </w:rPr>
              <w:t>苗都</w:t>
            </w:r>
            <w:r>
              <w:t>”</w:t>
            </w:r>
            <w:r>
              <w:rPr>
                <w:rFonts w:hint="eastAsia"/>
              </w:rPr>
              <w:t>之称，被誉为</w:t>
            </w:r>
            <w:r>
              <w:t>“</w:t>
            </w:r>
            <w:r>
              <w:rPr>
                <w:rFonts w:hint="eastAsia"/>
              </w:rPr>
              <w:t>苗族民族文化艺术馆</w:t>
            </w:r>
            <w:r>
              <w:t>”</w:t>
            </w:r>
            <w:r>
              <w:rPr>
                <w:rFonts w:hint="eastAsia"/>
              </w:rPr>
              <w:t>，是研究苗族历史、文化的</w:t>
            </w:r>
            <w:r>
              <w:t>“</w:t>
            </w:r>
            <w:r>
              <w:rPr>
                <w:rFonts w:hint="eastAsia"/>
              </w:rPr>
              <w:t>活化石</w:t>
            </w:r>
            <w:r>
              <w:t>”</w:t>
            </w:r>
            <w:r>
              <w:rPr>
                <w:rFonts w:hint="eastAsia"/>
              </w:rPr>
              <w:t>。西江有</w:t>
            </w:r>
            <w:r>
              <w:t>1285</w:t>
            </w:r>
            <w:r>
              <w:rPr>
                <w:rFonts w:hint="eastAsia"/>
              </w:rPr>
              <w:t>户，</w:t>
            </w:r>
            <w:r>
              <w:t>5400</w:t>
            </w:r>
            <w:r>
              <w:rPr>
                <w:rFonts w:hint="eastAsia"/>
              </w:rPr>
              <w:t>多人口。整个苗寨依山傍水而建，木质吊脚楼层层叠叠，是了解和研究苗族干栏民居文化的最好去处。是一个保存苗族</w:t>
            </w:r>
            <w:r>
              <w:t>“</w:t>
            </w:r>
            <w:r>
              <w:rPr>
                <w:rFonts w:hint="eastAsia"/>
              </w:rPr>
              <w:t>原始生态</w:t>
            </w:r>
            <w:r>
              <w:t>”</w:t>
            </w:r>
            <w:r>
              <w:rPr>
                <w:rFonts w:hint="eastAsia"/>
              </w:rPr>
              <w:t>文化比较完整的地方，是领略和认识中国苗族漫长历史的首选之地。</w:t>
            </w:r>
          </w:p>
          <w:p w:rsidR="009C1C98" w:rsidRDefault="009C1C98">
            <w:pPr>
              <w:tabs>
                <w:tab w:val="left" w:pos="5907"/>
              </w:tabs>
              <w:spacing w:line="320" w:lineRule="exact"/>
            </w:pPr>
            <w:r>
              <w:rPr>
                <w:rFonts w:hint="eastAsia"/>
                <w:b/>
                <w:color w:val="FF00FF"/>
              </w:rPr>
              <w:t>当日攻略：观中国最大苗族聚居部落、赏吊脚楼建筑、品苗族美食、赠送当地民俗表演</w:t>
            </w:r>
            <w:r>
              <w:rPr>
                <w:rFonts w:hint="eastAsia"/>
                <w:b/>
                <w:color w:val="FF00FF"/>
                <w:szCs w:val="21"/>
              </w:rPr>
              <w:t>（</w:t>
            </w:r>
            <w:r>
              <w:rPr>
                <w:rFonts w:ascii="新宋体" w:eastAsia="新宋体" w:hAnsi="新宋体" w:hint="eastAsia"/>
                <w:b/>
                <w:bCs/>
                <w:color w:val="FF00FF"/>
                <w:szCs w:val="21"/>
              </w:rPr>
              <w:t>每天</w:t>
            </w:r>
            <w:r>
              <w:rPr>
                <w:rFonts w:ascii="新宋体" w:eastAsia="新宋体" w:hAnsi="新宋体"/>
                <w:b/>
                <w:bCs/>
                <w:color w:val="FF00FF"/>
                <w:szCs w:val="21"/>
              </w:rPr>
              <w:t>1</w:t>
            </w:r>
            <w:r>
              <w:rPr>
                <w:rFonts w:ascii="新宋体" w:eastAsia="新宋体" w:hAnsi="新宋体" w:hint="eastAsia"/>
                <w:b/>
                <w:bCs/>
                <w:color w:val="FF00FF"/>
                <w:szCs w:val="21"/>
              </w:rPr>
              <w:t>场表演，</w:t>
            </w:r>
            <w:r>
              <w:rPr>
                <w:rFonts w:ascii="新宋体" w:eastAsia="新宋体" w:hAnsi="新宋体"/>
                <w:b/>
                <w:bCs/>
                <w:color w:val="FF00FF"/>
                <w:szCs w:val="21"/>
              </w:rPr>
              <w:t xml:space="preserve"> 11</w:t>
            </w:r>
            <w:r>
              <w:rPr>
                <w:rFonts w:ascii="新宋体" w:eastAsia="新宋体" w:hAnsi="新宋体" w:hint="eastAsia"/>
                <w:b/>
                <w:bCs/>
                <w:color w:val="FF00FF"/>
                <w:szCs w:val="21"/>
              </w:rPr>
              <w:t>：</w:t>
            </w:r>
            <w:r>
              <w:rPr>
                <w:rFonts w:ascii="新宋体" w:eastAsia="新宋体" w:hAnsi="新宋体"/>
                <w:b/>
                <w:bCs/>
                <w:color w:val="FF00FF"/>
                <w:szCs w:val="21"/>
              </w:rPr>
              <w:t>30</w:t>
            </w:r>
            <w:r>
              <w:rPr>
                <w:rFonts w:ascii="新宋体" w:eastAsia="新宋体" w:hAnsi="新宋体" w:hint="eastAsia"/>
                <w:b/>
                <w:bCs/>
                <w:color w:val="FF00FF"/>
                <w:szCs w:val="21"/>
              </w:rPr>
              <w:t>；遇阴雨天气取消演出，不退门票</w:t>
            </w:r>
            <w:r>
              <w:rPr>
                <w:rFonts w:hint="eastAsia"/>
                <w:color w:val="FF00FF"/>
                <w:szCs w:val="21"/>
              </w:rPr>
              <w:t>）。</w:t>
            </w:r>
          </w:p>
        </w:tc>
      </w:tr>
      <w:tr w:rsidR="009C1C98">
        <w:trPr>
          <w:jc w:val="center"/>
        </w:trPr>
        <w:tc>
          <w:tcPr>
            <w:tcW w:w="1375" w:type="dxa"/>
            <w:vMerge/>
            <w:tcBorders>
              <w:top w:val="single" w:sz="12" w:space="0" w:color="CC3300"/>
              <w:bottom w:val="single" w:sz="12" w:space="0" w:color="CC3300"/>
            </w:tcBorders>
            <w:vAlign w:val="center"/>
          </w:tcPr>
          <w:p w:rsidR="009C1C98" w:rsidRDefault="009C1C98">
            <w:pPr>
              <w:jc w:val="center"/>
              <w:rPr>
                <w:rFonts w:ascii="Calibri" w:hAnsi="Calibri"/>
                <w:b/>
                <w:bCs/>
                <w:color w:val="0000FF"/>
              </w:rPr>
            </w:pPr>
          </w:p>
        </w:tc>
        <w:tc>
          <w:tcPr>
            <w:tcW w:w="9630" w:type="dxa"/>
            <w:vAlign w:val="center"/>
          </w:tcPr>
          <w:p w:rsidR="009C1C98" w:rsidRDefault="009C1C98">
            <w:pPr>
              <w:rPr>
                <w:rFonts w:ascii="宋体" w:cs="宋体"/>
                <w:b/>
                <w:color w:val="0070C0"/>
              </w:rPr>
            </w:pPr>
            <w:r w:rsidRPr="00512530">
              <w:rPr>
                <w:rFonts w:ascii="宋体" w:cs="宋体"/>
                <w:b/>
                <w:noProof/>
                <w:color w:val="0070C0"/>
                <w:szCs w:val="24"/>
              </w:rPr>
              <w:pict>
                <v:shape id="图片 3" o:spid="_x0000_i1027" type="#_x0000_t75" alt="房子" style="width:10.8pt;height:8.4pt;visibility:visible">
                  <v:imagedata r:id="rId8" o:title=""/>
                </v:shape>
              </w:pic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住宿：</w:t>
            </w:r>
            <w:r>
              <w:rPr>
                <w:rFonts w:ascii="宋体" w:hAnsi="宋体" w:cs="宋体"/>
                <w:b/>
                <w:color w:val="0070C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荔波指定酒店</w:t>
            </w:r>
          </w:p>
        </w:tc>
      </w:tr>
      <w:tr w:rsidR="009C1C98">
        <w:trPr>
          <w:trHeight w:val="327"/>
          <w:jc w:val="center"/>
        </w:trPr>
        <w:tc>
          <w:tcPr>
            <w:tcW w:w="1375" w:type="dxa"/>
            <w:vMerge/>
            <w:tcBorders>
              <w:top w:val="single" w:sz="12" w:space="0" w:color="CC3300"/>
              <w:bottom w:val="single" w:sz="12" w:space="0" w:color="CC3300"/>
            </w:tcBorders>
            <w:vAlign w:val="center"/>
          </w:tcPr>
          <w:p w:rsidR="009C1C98" w:rsidRDefault="009C1C98">
            <w:pPr>
              <w:jc w:val="center"/>
              <w:rPr>
                <w:rFonts w:ascii="Calibri" w:hAnsi="Calibri"/>
                <w:b/>
                <w:bCs/>
                <w:color w:val="0000FF"/>
              </w:rPr>
            </w:pPr>
          </w:p>
        </w:tc>
        <w:tc>
          <w:tcPr>
            <w:tcW w:w="9630" w:type="dxa"/>
            <w:tcBorders>
              <w:bottom w:val="single" w:sz="12" w:space="0" w:color="CC3300"/>
            </w:tcBorders>
            <w:vAlign w:val="center"/>
          </w:tcPr>
          <w:p w:rsidR="009C1C98" w:rsidRDefault="009C1C98">
            <w:pPr>
              <w:rPr>
                <w:rFonts w:ascii="宋体" w:cs="宋体"/>
                <w:b/>
                <w:color w:val="0070C0"/>
              </w:rPr>
            </w:pPr>
            <w:r w:rsidRPr="00512530">
              <w:rPr>
                <w:rFonts w:ascii="宋体" w:cs="宋体"/>
                <w:b/>
                <w:noProof/>
                <w:color w:val="0070C0"/>
                <w:szCs w:val="24"/>
              </w:rPr>
              <w:pict>
                <v:shape id="图片 4" o:spid="_x0000_i1028" type="#_x0000_t75" alt="碗筷" style="width:11.4pt;height:8.4pt;visibility:visible">
                  <v:imagedata r:id="rId9" o:title=""/>
                </v:shape>
              </w:pic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用餐：</w:t>
            </w:r>
            <w:r>
              <w:rPr>
                <w:rFonts w:ascii="宋体" w:cs="宋体"/>
                <w:b/>
                <w:color w:val="0070C0"/>
                <w:szCs w:val="24"/>
              </w:rPr>
              <w:t> </w: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早餐</w:t>
            </w:r>
            <w:r>
              <w:rPr>
                <w:rFonts w:ascii="宋体" w:hAnsi="宋体" w:cs="宋体"/>
                <w:b/>
                <w:color w:val="0070C0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午餐</w:t>
            </w:r>
            <w:r>
              <w:rPr>
                <w:rFonts w:ascii="宋体" w:hAnsi="宋体" w:cs="宋体"/>
                <w:b/>
                <w:color w:val="0070C0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晚餐</w:t>
            </w:r>
          </w:p>
        </w:tc>
      </w:tr>
      <w:tr w:rsidR="009C1C98">
        <w:trPr>
          <w:trHeight w:val="1779"/>
          <w:jc w:val="center"/>
        </w:trPr>
        <w:tc>
          <w:tcPr>
            <w:tcW w:w="1375" w:type="dxa"/>
            <w:vMerge w:val="restart"/>
            <w:tcBorders>
              <w:top w:val="single" w:sz="12" w:space="0" w:color="CC3300"/>
              <w:bottom w:val="single" w:sz="12" w:space="0" w:color="CC3300"/>
            </w:tcBorders>
            <w:vAlign w:val="center"/>
          </w:tcPr>
          <w:p w:rsidR="009C1C98" w:rsidRDefault="009C1C98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  <w:szCs w:val="24"/>
              </w:rPr>
              <w:t>第三天</w:t>
            </w:r>
          </w:p>
          <w:p w:rsidR="009C1C98" w:rsidRDefault="009C1C98">
            <w:pPr>
              <w:jc w:val="center"/>
              <w:rPr>
                <w:rFonts w:cs="宋体"/>
                <w:b/>
                <w:bCs/>
                <w:color w:val="0000FF"/>
                <w:szCs w:val="24"/>
              </w:rPr>
            </w:pPr>
            <w:r>
              <w:rPr>
                <w:rFonts w:cs="宋体" w:hint="eastAsia"/>
                <w:b/>
                <w:bCs/>
                <w:color w:val="0000FF"/>
                <w:szCs w:val="24"/>
              </w:rPr>
              <w:t>荔波一贵阳</w:t>
            </w:r>
          </w:p>
          <w:p w:rsidR="009C1C98" w:rsidRDefault="009C1C98">
            <w:pPr>
              <w:jc w:val="center"/>
              <w:rPr>
                <w:rFonts w:cs="宋体"/>
                <w:b/>
                <w:bCs/>
                <w:color w:val="0000FF"/>
                <w:szCs w:val="24"/>
              </w:rPr>
            </w:pPr>
            <w:r>
              <w:rPr>
                <w:rFonts w:cs="宋体" w:hint="eastAsia"/>
                <w:b/>
                <w:bCs/>
                <w:color w:val="0000FF"/>
                <w:szCs w:val="24"/>
              </w:rPr>
              <w:t>约</w:t>
            </w:r>
            <w:r>
              <w:rPr>
                <w:rFonts w:cs="宋体"/>
                <w:b/>
                <w:bCs/>
                <w:color w:val="0000FF"/>
                <w:szCs w:val="24"/>
              </w:rPr>
              <w:t>4</w:t>
            </w:r>
            <w:r>
              <w:rPr>
                <w:rFonts w:cs="宋体" w:hint="eastAsia"/>
                <w:b/>
                <w:bCs/>
                <w:color w:val="0000FF"/>
                <w:szCs w:val="24"/>
              </w:rPr>
              <w:t>小时</w:t>
            </w:r>
          </w:p>
        </w:tc>
        <w:tc>
          <w:tcPr>
            <w:tcW w:w="9630" w:type="dxa"/>
            <w:tcBorders>
              <w:top w:val="single" w:sz="12" w:space="0" w:color="CC3300"/>
            </w:tcBorders>
            <w:vAlign w:val="center"/>
          </w:tcPr>
          <w:p w:rsidR="009C1C98" w:rsidRDefault="009C1C98">
            <w:pPr>
              <w:rPr>
                <w:rFonts w:ascii="宋体" w:cs="宋体"/>
                <w:b/>
                <w:color w:val="0070C0"/>
                <w:szCs w:val="24"/>
              </w:rPr>
            </w:pP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今日行程：荔波小七孔</w:t>
            </w:r>
            <w:r>
              <w:rPr>
                <w:rFonts w:ascii="宋体" w:cs="宋体"/>
                <w:b/>
                <w:color w:val="0070C0"/>
                <w:szCs w:val="24"/>
              </w:rPr>
              <w:t>-</w: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贵阳（车程约</w:t>
            </w:r>
            <w:r>
              <w:rPr>
                <w:rFonts w:ascii="宋体" w:hAnsi="宋体" w:cs="宋体"/>
                <w:b/>
                <w:color w:val="0070C0"/>
                <w:szCs w:val="24"/>
              </w:rPr>
              <w:t>4</w: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小时）</w:t>
            </w:r>
          </w:p>
          <w:p w:rsidR="009C1C98" w:rsidRDefault="009C1C98">
            <w:r>
              <w:rPr>
                <w:rFonts w:ascii="宋体" w:hAnsi="宋体" w:hint="eastAsia"/>
                <w:szCs w:val="21"/>
              </w:rPr>
              <w:t>早餐后，游览中国最美丽的地方、贵州第一个世界自然遗产地、地球腰带上的一颗绿宝石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【</w:t>
            </w:r>
            <w:r>
              <w:rPr>
                <w:rFonts w:ascii="宋体" w:hAnsi="宋体" w:hint="eastAsia"/>
                <w:b/>
                <w:szCs w:val="21"/>
              </w:rPr>
              <w:t>荔波小七孔</w:t>
            </w:r>
            <w:r>
              <w:rPr>
                <w:rFonts w:ascii="宋体" w:hAnsi="宋体" w:hint="eastAsia"/>
                <w:szCs w:val="21"/>
              </w:rPr>
              <w:t>】，游约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小时）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（不含环保车</w:t>
            </w:r>
            <w:r>
              <w:rPr>
                <w:rFonts w:ascii="宋体" w:hAnsi="宋体"/>
                <w:b/>
                <w:color w:val="FF0000"/>
                <w:szCs w:val="21"/>
              </w:rPr>
              <w:t>40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元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人）</w:t>
            </w:r>
            <w:r>
              <w:rPr>
                <w:rFonts w:ascii="宋体" w:hAnsi="宋体" w:hint="eastAsia"/>
                <w:szCs w:val="21"/>
              </w:rPr>
              <w:t>。景区内小七孔古桥、</w:t>
            </w:r>
            <w:r>
              <w:rPr>
                <w:rFonts w:ascii="宋体" w:hAnsi="宋体"/>
                <w:szCs w:val="21"/>
              </w:rPr>
              <w:t>68</w:t>
            </w:r>
            <w:r>
              <w:rPr>
                <w:rFonts w:ascii="宋体" w:hAnsi="宋体" w:hint="eastAsia"/>
                <w:szCs w:val="21"/>
              </w:rPr>
              <w:t>级响水河瀑布、拉雅瀑布、龟背山原始森林、野猪林漏斗森林等景点使您感受青山绿水贵州的原始野趣；景区内含丰富的负氧离子，是公认的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“洗眼、洗心、洗肺”好地方！水上森林，在夏季让你体验“湿足”的无限乐趣，卧龙潭更有小九寨的美称。</w:t>
            </w:r>
          </w:p>
        </w:tc>
      </w:tr>
      <w:tr w:rsidR="009C1C98">
        <w:trPr>
          <w:jc w:val="center"/>
        </w:trPr>
        <w:tc>
          <w:tcPr>
            <w:tcW w:w="1375" w:type="dxa"/>
            <w:vMerge/>
            <w:tcBorders>
              <w:top w:val="single" w:sz="12" w:space="0" w:color="CC3300"/>
              <w:bottom w:val="single" w:sz="12" w:space="0" w:color="CC3300"/>
            </w:tcBorders>
            <w:vAlign w:val="center"/>
          </w:tcPr>
          <w:p w:rsidR="009C1C98" w:rsidRDefault="009C1C98">
            <w:pPr>
              <w:jc w:val="center"/>
              <w:rPr>
                <w:rFonts w:ascii="Calibri" w:hAnsi="Calibri"/>
                <w:b/>
                <w:bCs/>
                <w:color w:val="0000FF"/>
              </w:rPr>
            </w:pPr>
          </w:p>
        </w:tc>
        <w:tc>
          <w:tcPr>
            <w:tcW w:w="9630" w:type="dxa"/>
            <w:vAlign w:val="center"/>
          </w:tcPr>
          <w:p w:rsidR="009C1C98" w:rsidRDefault="009C1C98">
            <w:pPr>
              <w:rPr>
                <w:rFonts w:ascii="宋体" w:cs="宋体"/>
                <w:b/>
                <w:color w:val="0070C0"/>
              </w:rPr>
            </w:pPr>
            <w:r w:rsidRPr="00512530">
              <w:rPr>
                <w:rFonts w:ascii="宋体" w:cs="宋体"/>
                <w:b/>
                <w:noProof/>
                <w:color w:val="0070C0"/>
                <w:szCs w:val="24"/>
              </w:rPr>
              <w:pict>
                <v:shape id="图片 5" o:spid="_x0000_i1029" type="#_x0000_t75" alt="房子" style="width:10.8pt;height:8.4pt;visibility:visible">
                  <v:imagedata r:id="rId8" o:title=""/>
                </v:shape>
              </w:pic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住宿：</w:t>
            </w:r>
            <w:r>
              <w:rPr>
                <w:rFonts w:ascii="宋体" w:cs="宋体"/>
                <w:b/>
                <w:color w:val="0070C0"/>
                <w:szCs w:val="24"/>
              </w:rPr>
              <w:t> </w: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贵阳指定酒店</w:t>
            </w:r>
            <w:r>
              <w:rPr>
                <w:rFonts w:ascii="宋体" w:hAnsi="宋体" w:cs="宋体"/>
                <w:b/>
                <w:color w:val="0070C0"/>
                <w:szCs w:val="24"/>
              </w:rPr>
              <w:t xml:space="preserve"> </w:t>
            </w:r>
          </w:p>
        </w:tc>
      </w:tr>
      <w:tr w:rsidR="009C1C98">
        <w:trPr>
          <w:jc w:val="center"/>
        </w:trPr>
        <w:tc>
          <w:tcPr>
            <w:tcW w:w="1375" w:type="dxa"/>
            <w:vMerge/>
            <w:tcBorders>
              <w:top w:val="single" w:sz="12" w:space="0" w:color="CC3300"/>
              <w:bottom w:val="single" w:sz="12" w:space="0" w:color="CC3300"/>
            </w:tcBorders>
            <w:vAlign w:val="center"/>
          </w:tcPr>
          <w:p w:rsidR="009C1C98" w:rsidRDefault="009C1C98">
            <w:pPr>
              <w:jc w:val="center"/>
              <w:rPr>
                <w:rFonts w:ascii="Calibri" w:hAnsi="Calibri"/>
                <w:b/>
                <w:bCs/>
                <w:color w:val="0000FF"/>
              </w:rPr>
            </w:pPr>
          </w:p>
        </w:tc>
        <w:tc>
          <w:tcPr>
            <w:tcW w:w="9630" w:type="dxa"/>
            <w:tcBorders>
              <w:bottom w:val="single" w:sz="12" w:space="0" w:color="CC3300"/>
            </w:tcBorders>
            <w:vAlign w:val="center"/>
          </w:tcPr>
          <w:p w:rsidR="009C1C98" w:rsidRDefault="009C1C98">
            <w:pPr>
              <w:rPr>
                <w:rFonts w:ascii="宋体" w:cs="宋体"/>
                <w:b/>
                <w:color w:val="0070C0"/>
              </w:rPr>
            </w:pPr>
            <w:r w:rsidRPr="00512530">
              <w:rPr>
                <w:rFonts w:ascii="宋体" w:cs="宋体"/>
                <w:b/>
                <w:noProof/>
                <w:color w:val="0070C0"/>
                <w:szCs w:val="24"/>
              </w:rPr>
              <w:pict>
                <v:shape id="图片 6" o:spid="_x0000_i1030" type="#_x0000_t75" alt="碗筷" style="width:11.4pt;height:8.4pt;visibility:visible">
                  <v:imagedata r:id="rId9" o:title=""/>
                </v:shape>
              </w:pic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用餐：</w:t>
            </w:r>
            <w:r>
              <w:rPr>
                <w:rFonts w:ascii="宋体" w:cs="宋体"/>
                <w:b/>
                <w:color w:val="0070C0"/>
                <w:szCs w:val="24"/>
              </w:rPr>
              <w:t> </w: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早餐</w:t>
            </w:r>
            <w:r>
              <w:rPr>
                <w:rFonts w:ascii="宋体" w:hAnsi="宋体" w:cs="宋体"/>
                <w:b/>
                <w:color w:val="0070C0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午餐</w:t>
            </w:r>
            <w:r>
              <w:rPr>
                <w:rFonts w:ascii="宋体" w:hAnsi="宋体" w:cs="宋体"/>
                <w:b/>
                <w:color w:val="0070C0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晚餐</w:t>
            </w:r>
          </w:p>
        </w:tc>
      </w:tr>
      <w:tr w:rsidR="009C1C98">
        <w:trPr>
          <w:trHeight w:val="934"/>
          <w:jc w:val="center"/>
        </w:trPr>
        <w:tc>
          <w:tcPr>
            <w:tcW w:w="1375" w:type="dxa"/>
            <w:vMerge w:val="restart"/>
            <w:tcBorders>
              <w:top w:val="single" w:sz="12" w:space="0" w:color="CC3300"/>
            </w:tcBorders>
            <w:vAlign w:val="center"/>
          </w:tcPr>
          <w:p w:rsidR="009C1C98" w:rsidRDefault="009C1C98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  <w:szCs w:val="24"/>
              </w:rPr>
              <w:t>第四天</w:t>
            </w:r>
          </w:p>
          <w:p w:rsidR="009C1C98" w:rsidRDefault="009C1C98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cs="宋体" w:hint="eastAsia"/>
                <w:b/>
                <w:bCs/>
                <w:color w:val="0000FF"/>
                <w:szCs w:val="24"/>
              </w:rPr>
              <w:t>安顺</w:t>
            </w:r>
            <w:r>
              <w:rPr>
                <w:b/>
                <w:bCs/>
                <w:color w:val="0000FF"/>
                <w:szCs w:val="24"/>
              </w:rPr>
              <w:t>--</w:t>
            </w:r>
            <w:r>
              <w:rPr>
                <w:rFonts w:cs="宋体" w:hint="eastAsia"/>
                <w:b/>
                <w:bCs/>
                <w:color w:val="0000FF"/>
                <w:szCs w:val="24"/>
              </w:rPr>
              <w:t>贵阳</w:t>
            </w:r>
          </w:p>
        </w:tc>
        <w:tc>
          <w:tcPr>
            <w:tcW w:w="9630" w:type="dxa"/>
            <w:tcBorders>
              <w:top w:val="single" w:sz="12" w:space="0" w:color="CC3300"/>
            </w:tcBorders>
            <w:vAlign w:val="center"/>
          </w:tcPr>
          <w:p w:rsidR="009C1C98" w:rsidRDefault="009C1C98">
            <w:pPr>
              <w:rPr>
                <w:rFonts w:ascii="宋体" w:cs="宋体"/>
                <w:b/>
                <w:color w:val="0070C0"/>
              </w:rPr>
            </w:pP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今日行程：贵阳</w:t>
            </w:r>
            <w:r>
              <w:rPr>
                <w:rFonts w:ascii="宋体" w:cs="宋体"/>
                <w:b/>
                <w:color w:val="0070C0"/>
                <w:szCs w:val="24"/>
              </w:rPr>
              <w:t>-</w: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黄果树景区（车程约</w:t>
            </w:r>
            <w:r>
              <w:rPr>
                <w:rFonts w:ascii="宋体" w:hAnsi="宋体" w:cs="宋体"/>
                <w:b/>
                <w:color w:val="0070C0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小时）</w:t>
            </w:r>
          </w:p>
          <w:p w:rsidR="009C1C98" w:rsidRDefault="009C1C98">
            <w:pPr>
              <w:spacing w:line="320" w:lineRule="exact"/>
              <w:rPr>
                <w:rFonts w:ascii="宋体" w:cs="宋体"/>
                <w:b/>
                <w:iCs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早餐后</w:t>
            </w:r>
            <w:r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车赴国家</w:t>
            </w:r>
            <w:r>
              <w:rPr>
                <w:color w:val="000000"/>
              </w:rPr>
              <w:t>5A</w:t>
            </w:r>
            <w:r>
              <w:rPr>
                <w:rFonts w:hint="eastAsia"/>
                <w:color w:val="000000"/>
              </w:rPr>
              <w:t>级景区：【</w:t>
            </w:r>
            <w:r>
              <w:rPr>
                <w:rFonts w:hint="eastAsia"/>
                <w:b/>
                <w:color w:val="000000"/>
              </w:rPr>
              <w:t>黄果树大瀑布】（游览</w:t>
            </w:r>
            <w:r>
              <w:rPr>
                <w:b/>
                <w:color w:val="000000"/>
              </w:rPr>
              <w:t>2--2.5</w:t>
            </w:r>
            <w:r>
              <w:rPr>
                <w:rFonts w:hint="eastAsia"/>
                <w:b/>
                <w:color w:val="000000"/>
              </w:rPr>
              <w:t>小时，含环保车，</w:t>
            </w:r>
            <w:r>
              <w:rPr>
                <w:rFonts w:hint="eastAsia"/>
                <w:bCs/>
                <w:color w:val="FF0000"/>
              </w:rPr>
              <w:t>不含单程扶梯</w:t>
            </w:r>
            <w:r>
              <w:rPr>
                <w:bCs/>
                <w:color w:val="FF0000"/>
              </w:rPr>
              <w:t>30</w:t>
            </w:r>
            <w:r>
              <w:rPr>
                <w:rFonts w:hint="eastAsia"/>
                <w:bCs/>
                <w:color w:val="FF0000"/>
              </w:rPr>
              <w:t>，往返</w:t>
            </w:r>
            <w:r>
              <w:rPr>
                <w:bCs/>
                <w:color w:val="FF0000"/>
              </w:rPr>
              <w:t>50</w:t>
            </w:r>
            <w:r>
              <w:rPr>
                <w:rFonts w:hint="eastAsia"/>
                <w:bCs/>
                <w:color w:val="FF0000"/>
              </w:rPr>
              <w:t>）</w:t>
            </w:r>
            <w:r>
              <w:rPr>
                <w:rFonts w:hint="eastAsia"/>
                <w:b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分布着雄、奇、险、秀风格各异的大小</w:t>
            </w:r>
            <w:r>
              <w:rPr>
                <w:color w:val="000000"/>
              </w:rPr>
              <w:t>18</w:t>
            </w:r>
            <w:r>
              <w:rPr>
                <w:rFonts w:hint="eastAsia"/>
                <w:color w:val="000000"/>
              </w:rPr>
              <w:t>个瀑布，形成一个庞大的瀑布</w:t>
            </w:r>
            <w:r>
              <w:rPr>
                <w:color w:val="000000"/>
              </w:rPr>
              <w:t>“</w:t>
            </w:r>
            <w:r>
              <w:rPr>
                <w:rFonts w:hint="eastAsia"/>
                <w:color w:val="000000"/>
              </w:rPr>
              <w:t>家族</w:t>
            </w:r>
            <w:r>
              <w:rPr>
                <w:color w:val="000000"/>
              </w:rPr>
              <w:t>”</w:t>
            </w:r>
            <w:r>
              <w:rPr>
                <w:rFonts w:hint="eastAsia"/>
                <w:color w:val="000000"/>
              </w:rPr>
              <w:t>，被大世界吉尼斯总部评为世界上最大的瀑布群，【</w:t>
            </w:r>
            <w:r>
              <w:rPr>
                <w:rFonts w:hint="eastAsia"/>
                <w:b/>
                <w:color w:val="000000"/>
              </w:rPr>
              <w:t>天星景区】（游览</w:t>
            </w:r>
            <w:r>
              <w:rPr>
                <w:b/>
                <w:color w:val="000000"/>
              </w:rPr>
              <w:t>1</w:t>
            </w:r>
            <w:r>
              <w:rPr>
                <w:rFonts w:hint="eastAsia"/>
                <w:b/>
                <w:color w:val="000000"/>
              </w:rPr>
              <w:t>小时</w:t>
            </w:r>
            <w:r>
              <w:rPr>
                <w:rFonts w:hint="eastAsia"/>
                <w:color w:val="000000"/>
              </w:rPr>
              <w:t>）它是整个景区中最具哲学文化代表的景点，这里的天然盆景区，水上石林，石笋密集，植被茂盛，水到景成，集山、水、林、洞为一体，体现贵州秀美山水甲秀黔中。</w:t>
            </w:r>
            <w:r>
              <w:rPr>
                <w:rFonts w:hint="eastAsia"/>
                <w:b/>
                <w:color w:val="000000"/>
              </w:rPr>
              <w:t>【陡坡塘瀑布</w:t>
            </w:r>
            <w:r>
              <w:rPr>
                <w:rFonts w:hint="eastAsia"/>
                <w:color w:val="000000"/>
              </w:rPr>
              <w:t>】</w:t>
            </w:r>
            <w:r>
              <w:rPr>
                <w:rFonts w:hint="eastAsia"/>
                <w:b/>
                <w:color w:val="000000"/>
              </w:rPr>
              <w:t>（游览</w:t>
            </w:r>
            <w:r>
              <w:rPr>
                <w:b/>
                <w:color w:val="000000"/>
              </w:rPr>
              <w:t>30</w:t>
            </w:r>
            <w:r>
              <w:rPr>
                <w:rFonts w:hint="eastAsia"/>
                <w:b/>
                <w:color w:val="000000"/>
              </w:rPr>
              <w:t>分钟）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ascii="??" w:hAnsi="??" w:hint="eastAsia"/>
                <w:color w:val="000000"/>
              </w:rPr>
              <w:t>是黄果树瀑布群中瀑顶最宽的瀑布。晚上可自费欣赏《多彩贵州风》大型民族歌舞晚会。</w:t>
            </w:r>
          </w:p>
        </w:tc>
      </w:tr>
      <w:tr w:rsidR="009C1C98">
        <w:trPr>
          <w:jc w:val="center"/>
        </w:trPr>
        <w:tc>
          <w:tcPr>
            <w:tcW w:w="1375" w:type="dxa"/>
            <w:vMerge/>
            <w:tcBorders>
              <w:top w:val="single" w:sz="12" w:space="0" w:color="CC3300"/>
            </w:tcBorders>
            <w:vAlign w:val="center"/>
          </w:tcPr>
          <w:p w:rsidR="009C1C98" w:rsidRDefault="009C1C98">
            <w:pPr>
              <w:jc w:val="center"/>
              <w:rPr>
                <w:rFonts w:ascii="Calibri" w:hAnsi="Calibri"/>
                <w:b/>
                <w:bCs/>
                <w:color w:val="0000FF"/>
              </w:rPr>
            </w:pPr>
          </w:p>
        </w:tc>
        <w:tc>
          <w:tcPr>
            <w:tcW w:w="9630" w:type="dxa"/>
            <w:vAlign w:val="center"/>
          </w:tcPr>
          <w:p w:rsidR="009C1C98" w:rsidRDefault="009C1C98">
            <w:pPr>
              <w:rPr>
                <w:rFonts w:ascii="宋体" w:cs="宋体"/>
                <w:b/>
                <w:color w:val="0070C0"/>
              </w:rPr>
            </w:pPr>
            <w:r w:rsidRPr="00512530">
              <w:rPr>
                <w:rFonts w:ascii="宋体" w:cs="宋体"/>
                <w:b/>
                <w:noProof/>
                <w:color w:val="0070C0"/>
                <w:szCs w:val="24"/>
              </w:rPr>
              <w:pict>
                <v:shape id="图片 7" o:spid="_x0000_i1031" type="#_x0000_t75" alt="房子" style="width:10.8pt;height:8.4pt;visibility:visible">
                  <v:imagedata r:id="rId8" o:title=""/>
                </v:shape>
              </w:pic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住宿：</w:t>
            </w:r>
            <w:r>
              <w:rPr>
                <w:rFonts w:ascii="宋体" w:cs="宋体"/>
                <w:b/>
                <w:color w:val="0070C0"/>
                <w:szCs w:val="24"/>
              </w:rPr>
              <w:t> </w: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贵阳指定酒店</w:t>
            </w:r>
          </w:p>
        </w:tc>
      </w:tr>
      <w:tr w:rsidR="009C1C98">
        <w:trPr>
          <w:trHeight w:val="163"/>
          <w:jc w:val="center"/>
        </w:trPr>
        <w:tc>
          <w:tcPr>
            <w:tcW w:w="1375" w:type="dxa"/>
            <w:vMerge/>
            <w:tcBorders>
              <w:top w:val="single" w:sz="12" w:space="0" w:color="CC3300"/>
            </w:tcBorders>
            <w:vAlign w:val="center"/>
          </w:tcPr>
          <w:p w:rsidR="009C1C98" w:rsidRDefault="009C1C98">
            <w:pPr>
              <w:jc w:val="center"/>
              <w:rPr>
                <w:rFonts w:ascii="Calibri" w:hAnsi="Calibri"/>
                <w:b/>
                <w:bCs/>
                <w:color w:val="0000FF"/>
              </w:rPr>
            </w:pPr>
          </w:p>
        </w:tc>
        <w:tc>
          <w:tcPr>
            <w:tcW w:w="9630" w:type="dxa"/>
            <w:vAlign w:val="center"/>
          </w:tcPr>
          <w:p w:rsidR="009C1C98" w:rsidRDefault="009C1C98">
            <w:pPr>
              <w:rPr>
                <w:rFonts w:ascii="宋体" w:cs="宋体"/>
                <w:b/>
                <w:color w:val="0070C0"/>
              </w:rPr>
            </w:pPr>
            <w:r w:rsidRPr="00512530">
              <w:rPr>
                <w:rFonts w:ascii="宋体" w:cs="宋体"/>
                <w:b/>
                <w:noProof/>
                <w:color w:val="0070C0"/>
                <w:szCs w:val="24"/>
              </w:rPr>
              <w:pict>
                <v:shape id="图片 8" o:spid="_x0000_i1032" type="#_x0000_t75" alt="碗筷" style="width:11.4pt;height:8.4pt;visibility:visible">
                  <v:imagedata r:id="rId9" o:title=""/>
                </v:shape>
              </w:pic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用餐：</w:t>
            </w:r>
            <w:r>
              <w:rPr>
                <w:rFonts w:ascii="宋体" w:cs="宋体"/>
                <w:b/>
                <w:color w:val="0070C0"/>
                <w:szCs w:val="24"/>
              </w:rPr>
              <w:t> </w: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早餐</w:t>
            </w:r>
            <w:r>
              <w:rPr>
                <w:rFonts w:ascii="宋体" w:hAnsi="宋体" w:cs="宋体"/>
                <w:b/>
                <w:color w:val="0070C0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午餐</w:t>
            </w:r>
            <w:r>
              <w:rPr>
                <w:rFonts w:ascii="宋体" w:hAnsi="宋体" w:cs="宋体"/>
                <w:b/>
                <w:color w:val="0070C0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晚餐</w:t>
            </w:r>
          </w:p>
        </w:tc>
      </w:tr>
      <w:tr w:rsidR="009C1C98">
        <w:trPr>
          <w:trHeight w:val="163"/>
          <w:jc w:val="center"/>
        </w:trPr>
        <w:tc>
          <w:tcPr>
            <w:tcW w:w="1375" w:type="dxa"/>
            <w:vMerge w:val="restart"/>
            <w:tcBorders>
              <w:bottom w:val="single" w:sz="12" w:space="0" w:color="CC3300"/>
            </w:tcBorders>
            <w:vAlign w:val="center"/>
          </w:tcPr>
          <w:p w:rsidR="009C1C98" w:rsidRDefault="009C1C98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  <w:szCs w:val="24"/>
              </w:rPr>
              <w:t>第五天</w:t>
            </w:r>
          </w:p>
          <w:p w:rsidR="009C1C98" w:rsidRDefault="009C1C98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cs="宋体" w:hint="eastAsia"/>
                <w:b/>
                <w:bCs/>
                <w:color w:val="0000FF"/>
                <w:szCs w:val="24"/>
              </w:rPr>
              <w:t>贵阳</w:t>
            </w:r>
          </w:p>
        </w:tc>
        <w:tc>
          <w:tcPr>
            <w:tcW w:w="9630" w:type="dxa"/>
            <w:vAlign w:val="center"/>
          </w:tcPr>
          <w:p w:rsidR="009C1C98" w:rsidRDefault="009C1C98">
            <w:pPr>
              <w:rPr>
                <w:rFonts w:ascii="宋体" w:cs="宋体"/>
                <w:b/>
                <w:color w:val="0070C0"/>
                <w:szCs w:val="24"/>
              </w:rPr>
            </w:pP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今日行程：贵阳</w:t>
            </w:r>
            <w:r>
              <w:rPr>
                <w:rFonts w:ascii="宋体" w:cs="宋体"/>
                <w:b/>
                <w:color w:val="0070C0"/>
                <w:szCs w:val="24"/>
              </w:rPr>
              <w:t>--</w: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海口</w:t>
            </w:r>
          </w:p>
          <w:p w:rsidR="009C1C98" w:rsidRDefault="009C1C98" w:rsidP="009C1C98">
            <w:pPr>
              <w:ind w:firstLineChars="450" w:firstLine="31680"/>
              <w:rPr>
                <w:rFonts w:ascii="宋体" w:cs="宋体"/>
                <w:b/>
                <w:color w:val="0070C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4"/>
              </w:rPr>
              <w:t>早餐后</w:t>
            </w:r>
            <w:r>
              <w:rPr>
                <w:rFonts w:ascii="宋体" w:cs="宋体"/>
                <w:bCs/>
                <w:color w:val="000000"/>
                <w:szCs w:val="24"/>
              </w:rPr>
              <w:t>,</w:t>
            </w:r>
            <w:r>
              <w:rPr>
                <w:rFonts w:ascii="宋体" w:cs="宋体" w:hint="eastAsia"/>
                <w:bCs/>
                <w:color w:val="000000"/>
                <w:szCs w:val="24"/>
              </w:rPr>
              <w:t>乘飞机飞返海口</w:t>
            </w:r>
            <w:r>
              <w:rPr>
                <w:rFonts w:ascii="宋体" w:hAnsi="宋体" w:hint="eastAsia"/>
              </w:rPr>
              <w:t>送机，</w:t>
            </w:r>
            <w:r>
              <w:rPr>
                <w:rFonts w:ascii="宋体" w:hAnsi="宋体" w:hint="eastAsia"/>
                <w:color w:val="000000"/>
                <w:szCs w:val="21"/>
              </w:rPr>
              <w:t>圆满结束贵州之旅！</w:t>
            </w:r>
          </w:p>
        </w:tc>
      </w:tr>
      <w:tr w:rsidR="009C1C98">
        <w:trPr>
          <w:trHeight w:val="163"/>
          <w:jc w:val="center"/>
        </w:trPr>
        <w:tc>
          <w:tcPr>
            <w:tcW w:w="1375" w:type="dxa"/>
            <w:vMerge/>
            <w:tcBorders>
              <w:bottom w:val="single" w:sz="12" w:space="0" w:color="CC3300"/>
            </w:tcBorders>
          </w:tcPr>
          <w:p w:rsidR="009C1C98" w:rsidRDefault="009C1C98">
            <w:pPr>
              <w:rPr>
                <w:rFonts w:ascii="Calibri" w:hAnsi="Calibri"/>
              </w:rPr>
            </w:pPr>
          </w:p>
        </w:tc>
        <w:tc>
          <w:tcPr>
            <w:tcW w:w="9630" w:type="dxa"/>
            <w:vAlign w:val="center"/>
          </w:tcPr>
          <w:p w:rsidR="009C1C98" w:rsidRDefault="009C1C98">
            <w:pPr>
              <w:rPr>
                <w:rFonts w:ascii="宋体" w:cs="宋体"/>
                <w:b/>
                <w:color w:val="0070C0"/>
              </w:rPr>
            </w:pPr>
            <w:r w:rsidRPr="00512530">
              <w:rPr>
                <w:rFonts w:ascii="宋体" w:cs="宋体"/>
                <w:b/>
                <w:noProof/>
                <w:color w:val="0070C0"/>
                <w:szCs w:val="24"/>
              </w:rPr>
              <w:pict>
                <v:shape id="图片 9" o:spid="_x0000_i1033" type="#_x0000_t75" alt="房子" style="width:10.8pt;height:8.4pt;visibility:visible">
                  <v:imagedata r:id="rId8" o:title=""/>
                </v:shape>
              </w:pic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住宿：</w:t>
            </w:r>
            <w:r>
              <w:rPr>
                <w:rFonts w:ascii="宋体" w:cs="宋体"/>
                <w:b/>
                <w:color w:val="0070C0"/>
                <w:szCs w:val="24"/>
              </w:rPr>
              <w:t> </w: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无</w:t>
            </w:r>
          </w:p>
        </w:tc>
      </w:tr>
      <w:tr w:rsidR="009C1C98">
        <w:trPr>
          <w:trHeight w:val="163"/>
          <w:jc w:val="center"/>
        </w:trPr>
        <w:tc>
          <w:tcPr>
            <w:tcW w:w="1375" w:type="dxa"/>
            <w:vMerge/>
            <w:tcBorders>
              <w:bottom w:val="single" w:sz="12" w:space="0" w:color="CC3300"/>
            </w:tcBorders>
          </w:tcPr>
          <w:p w:rsidR="009C1C98" w:rsidRDefault="009C1C98">
            <w:pPr>
              <w:rPr>
                <w:rFonts w:ascii="Calibri" w:hAnsi="Calibri"/>
              </w:rPr>
            </w:pPr>
          </w:p>
        </w:tc>
        <w:tc>
          <w:tcPr>
            <w:tcW w:w="9630" w:type="dxa"/>
            <w:tcBorders>
              <w:bottom w:val="single" w:sz="12" w:space="0" w:color="CC3300"/>
            </w:tcBorders>
            <w:vAlign w:val="center"/>
          </w:tcPr>
          <w:p w:rsidR="009C1C98" w:rsidRDefault="009C1C98">
            <w:pPr>
              <w:rPr>
                <w:rFonts w:ascii="宋体" w:cs="宋体"/>
                <w:b/>
                <w:color w:val="0070C0"/>
              </w:rPr>
            </w:pPr>
            <w:r w:rsidRPr="00512530">
              <w:rPr>
                <w:rFonts w:ascii="宋体" w:cs="宋体"/>
                <w:b/>
                <w:noProof/>
                <w:color w:val="0070C0"/>
                <w:szCs w:val="24"/>
              </w:rPr>
              <w:pict>
                <v:shape id="图片 10" o:spid="_x0000_i1034" type="#_x0000_t75" alt="碗筷" style="width:11.4pt;height:8.4pt;visibility:visible">
                  <v:imagedata r:id="rId9" o:title=""/>
                </v:shape>
              </w:pic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用餐：</w:t>
            </w:r>
            <w:r>
              <w:rPr>
                <w:rFonts w:ascii="宋体" w:cs="宋体"/>
                <w:b/>
                <w:color w:val="0070C0"/>
                <w:szCs w:val="24"/>
              </w:rPr>
              <w:t> </w:t>
            </w:r>
            <w:r>
              <w:rPr>
                <w:rFonts w:ascii="宋体" w:hAnsi="宋体" w:cs="宋体" w:hint="eastAsia"/>
                <w:b/>
                <w:color w:val="0070C0"/>
                <w:szCs w:val="24"/>
              </w:rPr>
              <w:t>早餐</w:t>
            </w:r>
          </w:p>
        </w:tc>
      </w:tr>
    </w:tbl>
    <w:p w:rsidR="009C1C98" w:rsidRDefault="009C1C98">
      <w:pPr>
        <w:tabs>
          <w:tab w:val="left" w:pos="1995"/>
        </w:tabs>
        <w:rPr>
          <w:b/>
          <w:bCs/>
          <w:color w:val="000000"/>
          <w:szCs w:val="21"/>
        </w:rPr>
      </w:pPr>
    </w:p>
    <w:tbl>
      <w:tblPr>
        <w:tblpPr w:leftFromText="180" w:rightFromText="180" w:vertAnchor="text" w:horzAnchor="page" w:tblpX="523" w:tblpY="158"/>
        <w:tblOverlap w:val="never"/>
        <w:tblW w:w="110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577"/>
        <w:gridCol w:w="1293"/>
        <w:gridCol w:w="2475"/>
        <w:gridCol w:w="6710"/>
      </w:tblGrid>
      <w:tr w:rsidR="009C1C98">
        <w:trPr>
          <w:trHeight w:val="40"/>
        </w:trPr>
        <w:tc>
          <w:tcPr>
            <w:tcW w:w="11055" w:type="dxa"/>
            <w:gridSpan w:val="4"/>
            <w:tcBorders>
              <w:top w:val="single" w:sz="12" w:space="0" w:color="CC3300"/>
            </w:tcBorders>
            <w:vAlign w:val="center"/>
          </w:tcPr>
          <w:p w:rsidR="009C1C98" w:rsidRDefault="009C1C98">
            <w:pPr>
              <w:spacing w:line="400" w:lineRule="exact"/>
              <w:rPr>
                <w:rFonts w:ascii="宋体" w:cs="宋体"/>
                <w:b/>
                <w:color w:val="CC33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CC3300"/>
                <w:sz w:val="24"/>
                <w:szCs w:val="24"/>
              </w:rPr>
              <w:t>★</w:t>
            </w:r>
            <w:r>
              <w:rPr>
                <w:rFonts w:ascii="宋体" w:hAnsi="宋体" w:cs="宋体"/>
                <w:b/>
                <w:color w:val="CC33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CC3300"/>
                <w:sz w:val="24"/>
                <w:szCs w:val="24"/>
              </w:rPr>
              <w:t>产品执行基本标准说明：</w:t>
            </w:r>
          </w:p>
        </w:tc>
      </w:tr>
      <w:tr w:rsidR="009C1C98">
        <w:trPr>
          <w:trHeight w:val="433"/>
        </w:trPr>
        <w:tc>
          <w:tcPr>
            <w:tcW w:w="577" w:type="dxa"/>
            <w:vMerge w:val="restart"/>
            <w:textDirection w:val="tbRlV"/>
            <w:vAlign w:val="center"/>
          </w:tcPr>
          <w:p w:rsidR="009C1C98" w:rsidRDefault="009C1C98">
            <w:pPr>
              <w:spacing w:line="260" w:lineRule="exact"/>
              <w:jc w:val="center"/>
              <w:rPr>
                <w:rFonts w:ascii="宋体" w:cs="宋体"/>
                <w:b/>
                <w:spacing w:val="16"/>
                <w:szCs w:val="21"/>
              </w:rPr>
            </w:pPr>
            <w:r>
              <w:rPr>
                <w:rFonts w:ascii="宋体" w:hAnsi="宋体" w:cs="宋体" w:hint="eastAsia"/>
                <w:b/>
                <w:spacing w:val="16"/>
                <w:szCs w:val="21"/>
              </w:rPr>
              <w:t>费用已含</w:t>
            </w:r>
          </w:p>
        </w:tc>
        <w:tc>
          <w:tcPr>
            <w:tcW w:w="1293" w:type="dxa"/>
            <w:vAlign w:val="center"/>
          </w:tcPr>
          <w:p w:rsidR="009C1C98" w:rsidRDefault="009C1C98">
            <w:pPr>
              <w:spacing w:line="24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住宿标准</w:t>
            </w:r>
          </w:p>
        </w:tc>
        <w:tc>
          <w:tcPr>
            <w:tcW w:w="9185" w:type="dxa"/>
            <w:gridSpan w:val="2"/>
            <w:vAlign w:val="center"/>
          </w:tcPr>
          <w:p w:rsidR="009C1C98" w:rsidRDefault="009C1C98">
            <w:pPr>
              <w:spacing w:line="240" w:lineRule="exact"/>
              <w:rPr>
                <w:rFonts w:ascii="宋体" w:cs="宋体"/>
                <w:b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szCs w:val="21"/>
              </w:rPr>
              <w:t>全程入住指定酒店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9C1C98">
        <w:trPr>
          <w:trHeight w:val="28"/>
        </w:trPr>
        <w:tc>
          <w:tcPr>
            <w:tcW w:w="577" w:type="dxa"/>
            <w:vMerge/>
            <w:textDirection w:val="tbRlV"/>
            <w:vAlign w:val="center"/>
          </w:tcPr>
          <w:p w:rsidR="009C1C98" w:rsidRDefault="009C1C98">
            <w:pPr>
              <w:rPr>
                <w:rFonts w:ascii="Calibri" w:hAnsi="Calibri"/>
              </w:rPr>
            </w:pPr>
          </w:p>
        </w:tc>
        <w:tc>
          <w:tcPr>
            <w:tcW w:w="1293" w:type="dxa"/>
            <w:vAlign w:val="center"/>
          </w:tcPr>
          <w:p w:rsidR="009C1C98" w:rsidRDefault="009C1C98">
            <w:pPr>
              <w:spacing w:line="2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用餐标准</w:t>
            </w:r>
          </w:p>
        </w:tc>
        <w:tc>
          <w:tcPr>
            <w:tcW w:w="9185" w:type="dxa"/>
            <w:gridSpan w:val="2"/>
            <w:vAlign w:val="center"/>
          </w:tcPr>
          <w:p w:rsidR="009C1C98" w:rsidRDefault="009C1C98">
            <w:pPr>
              <w:spacing w:line="2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餐标：</w:t>
            </w:r>
            <w:r>
              <w:rPr>
                <w:rFonts w:ascii="宋体" w:hAnsi="宋体" w:cs="Arial"/>
                <w:b/>
                <w:kern w:val="0"/>
                <w:szCs w:val="21"/>
              </w:rPr>
              <w:t>30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元</w:t>
            </w:r>
            <w:r>
              <w:rPr>
                <w:rFonts w:ascii="宋体" w:hAnsi="宋体" w:cs="Arial"/>
                <w:b/>
                <w:kern w:val="0"/>
                <w:szCs w:val="21"/>
              </w:rPr>
              <w:t>/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人</w:t>
            </w:r>
            <w:r>
              <w:rPr>
                <w:rFonts w:ascii="宋体" w:hAnsi="宋体" w:cs="Arial"/>
                <w:b/>
                <w:kern w:val="0"/>
                <w:szCs w:val="21"/>
              </w:rPr>
              <w:t>/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餐，</w:t>
            </w:r>
            <w:r>
              <w:rPr>
                <w:rFonts w:ascii="宋体" w:hAnsi="宋体" w:cs="Arial"/>
                <w:b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szCs w:val="21"/>
              </w:rPr>
              <w:t>早</w:t>
            </w:r>
            <w:r>
              <w:rPr>
                <w:rFonts w:ascii="宋体" w:hAnsi="宋体" w:cs="宋体"/>
                <w:b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szCs w:val="21"/>
              </w:rPr>
              <w:t>正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</w:p>
          <w:p w:rsidR="009C1C98" w:rsidRDefault="009C1C98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早餐：酒店含早；</w:t>
            </w:r>
            <w:r>
              <w:rPr>
                <w:rFonts w:ascii="宋体" w:hAnsi="宋体" w:cs="宋体" w:hint="eastAsia"/>
                <w:szCs w:val="21"/>
              </w:rPr>
              <w:t>正餐：十菜一汤（十人一桌）；</w:t>
            </w:r>
            <w:r>
              <w:rPr>
                <w:rFonts w:ascii="宋体" w:hAnsi="宋体" w:cs="Arial Unicode MS" w:hint="eastAsia"/>
                <w:kern w:val="0"/>
                <w:szCs w:val="21"/>
              </w:rPr>
              <w:t>特别安排：苗家特色餐</w:t>
            </w:r>
            <w:r>
              <w:rPr>
                <w:rFonts w:ascii="宋体" w:cs="Arial Unicode MS"/>
                <w:kern w:val="0"/>
                <w:szCs w:val="21"/>
              </w:rPr>
              <w:t>--</w:t>
            </w:r>
            <w:r>
              <w:rPr>
                <w:rFonts w:ascii="宋体" w:hAnsi="宋体" w:cs="Arial Unicode MS" w:hint="eastAsia"/>
                <w:kern w:val="0"/>
                <w:szCs w:val="21"/>
              </w:rPr>
              <w:t>长桌宴，黄果树土鸡宴</w:t>
            </w:r>
          </w:p>
        </w:tc>
      </w:tr>
      <w:tr w:rsidR="009C1C98">
        <w:tc>
          <w:tcPr>
            <w:tcW w:w="577" w:type="dxa"/>
            <w:vMerge/>
            <w:textDirection w:val="tbRlV"/>
            <w:vAlign w:val="center"/>
          </w:tcPr>
          <w:p w:rsidR="009C1C98" w:rsidRDefault="009C1C98">
            <w:pPr>
              <w:rPr>
                <w:rFonts w:ascii="Calibri" w:hAnsi="Calibri"/>
              </w:rPr>
            </w:pPr>
          </w:p>
        </w:tc>
        <w:tc>
          <w:tcPr>
            <w:tcW w:w="1293" w:type="dxa"/>
            <w:vAlign w:val="center"/>
          </w:tcPr>
          <w:p w:rsidR="009C1C98" w:rsidRDefault="009C1C98">
            <w:pPr>
              <w:spacing w:line="2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旅游用车</w:t>
            </w:r>
          </w:p>
        </w:tc>
        <w:tc>
          <w:tcPr>
            <w:tcW w:w="9185" w:type="dxa"/>
            <w:gridSpan w:val="2"/>
            <w:vAlign w:val="center"/>
          </w:tcPr>
          <w:p w:rsidR="009C1C98" w:rsidRDefault="009C1C98">
            <w:pPr>
              <w:tabs>
                <w:tab w:val="left" w:pos="1230"/>
                <w:tab w:val="left" w:pos="4074"/>
              </w:tabs>
              <w:adjustRightInd w:val="0"/>
              <w:snapToGrid w:val="0"/>
              <w:spacing w:line="280" w:lineRule="exact"/>
              <w:ind w:right="34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正规空调旅游车，</w:t>
            </w:r>
            <w:r>
              <w:rPr>
                <w:rFonts w:ascii="宋体" w:hAnsi="宋体" w:cs="Arial"/>
                <w:szCs w:val="21"/>
              </w:rPr>
              <w:t>GPS</w:t>
            </w:r>
            <w:r>
              <w:rPr>
                <w:rFonts w:ascii="宋体" w:hAnsi="宋体" w:cs="Arial" w:hint="eastAsia"/>
                <w:szCs w:val="21"/>
              </w:rPr>
              <w:t>安全监控系统旅游车配置</w:t>
            </w:r>
            <w:r>
              <w:rPr>
                <w:rFonts w:ascii="宋体" w:hAnsi="宋体" w:cs="宋体" w:hint="eastAsia"/>
                <w:b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确保每人一正座，贵州山区限速</w:t>
            </w:r>
            <w:r>
              <w:rPr>
                <w:rFonts w:ascii="宋体" w:hAnsi="宋体" w:cs="宋体"/>
                <w:szCs w:val="21"/>
              </w:rPr>
              <w:t>80KM/h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</w:tc>
      </w:tr>
      <w:tr w:rsidR="009C1C98">
        <w:tc>
          <w:tcPr>
            <w:tcW w:w="577" w:type="dxa"/>
            <w:vMerge/>
            <w:textDirection w:val="tbRlV"/>
            <w:vAlign w:val="center"/>
          </w:tcPr>
          <w:p w:rsidR="009C1C98" w:rsidRDefault="009C1C98">
            <w:pPr>
              <w:rPr>
                <w:rFonts w:ascii="Calibri" w:hAnsi="Calibri"/>
              </w:rPr>
            </w:pPr>
          </w:p>
        </w:tc>
        <w:tc>
          <w:tcPr>
            <w:tcW w:w="1293" w:type="dxa"/>
            <w:vAlign w:val="center"/>
          </w:tcPr>
          <w:p w:rsidR="009C1C98" w:rsidRDefault="009C1C98">
            <w:pPr>
              <w:spacing w:line="2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景点门票</w:t>
            </w:r>
          </w:p>
        </w:tc>
        <w:tc>
          <w:tcPr>
            <w:tcW w:w="9185" w:type="dxa"/>
            <w:gridSpan w:val="2"/>
            <w:vAlign w:val="center"/>
          </w:tcPr>
          <w:p w:rsidR="009C1C98" w:rsidRDefault="009C1C98">
            <w:pPr>
              <w:spacing w:line="280" w:lineRule="exact"/>
              <w:rPr>
                <w:rFonts w:ascii="宋体" w:cs="宋体"/>
                <w:color w:val="CC330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景点第一道大门票（注：景区内二道门票；园中园门票；未注明包含的电瓶车、索道；大型演出等费用自理）；</w:t>
            </w:r>
          </w:p>
        </w:tc>
      </w:tr>
      <w:tr w:rsidR="009C1C98">
        <w:trPr>
          <w:trHeight w:val="20"/>
        </w:trPr>
        <w:tc>
          <w:tcPr>
            <w:tcW w:w="577" w:type="dxa"/>
            <w:vMerge/>
            <w:textDirection w:val="tbRlV"/>
            <w:vAlign w:val="center"/>
          </w:tcPr>
          <w:p w:rsidR="009C1C98" w:rsidRDefault="009C1C98">
            <w:pPr>
              <w:rPr>
                <w:rFonts w:ascii="Calibri" w:hAnsi="Calibri"/>
              </w:rPr>
            </w:pPr>
          </w:p>
        </w:tc>
        <w:tc>
          <w:tcPr>
            <w:tcW w:w="1293" w:type="dxa"/>
            <w:vAlign w:val="center"/>
          </w:tcPr>
          <w:p w:rsidR="009C1C98" w:rsidRDefault="009C1C98">
            <w:pPr>
              <w:spacing w:line="2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儿童标准</w:t>
            </w:r>
          </w:p>
        </w:tc>
        <w:tc>
          <w:tcPr>
            <w:tcW w:w="9185" w:type="dxa"/>
            <w:gridSpan w:val="2"/>
            <w:vAlign w:val="center"/>
          </w:tcPr>
          <w:p w:rsidR="009C1C98" w:rsidRDefault="009C1C98">
            <w:pPr>
              <w:spacing w:line="280" w:lineRule="exac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岁以上</w:t>
            </w:r>
            <w:r>
              <w:rPr>
                <w:rFonts w:ascii="宋体" w:hAnsi="宋体" w:cs="宋体"/>
                <w:color w:val="000000"/>
                <w:szCs w:val="21"/>
              </w:rPr>
              <w:t>1.2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米以下儿童，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含半价餐、车位费、导服费；</w:t>
            </w:r>
          </w:p>
        </w:tc>
      </w:tr>
      <w:tr w:rsidR="009C1C98">
        <w:trPr>
          <w:trHeight w:val="20"/>
        </w:trPr>
        <w:tc>
          <w:tcPr>
            <w:tcW w:w="577" w:type="dxa"/>
            <w:vMerge/>
            <w:textDirection w:val="tbRlV"/>
            <w:vAlign w:val="center"/>
          </w:tcPr>
          <w:p w:rsidR="009C1C98" w:rsidRDefault="009C1C98">
            <w:pPr>
              <w:rPr>
                <w:rFonts w:ascii="Calibri" w:hAnsi="Calibri"/>
              </w:rPr>
            </w:pPr>
          </w:p>
        </w:tc>
        <w:tc>
          <w:tcPr>
            <w:tcW w:w="1293" w:type="dxa"/>
            <w:vAlign w:val="center"/>
          </w:tcPr>
          <w:p w:rsidR="009C1C98" w:rsidRDefault="009C1C98">
            <w:pPr>
              <w:spacing w:line="2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购物须知</w:t>
            </w:r>
          </w:p>
        </w:tc>
        <w:tc>
          <w:tcPr>
            <w:tcW w:w="9185" w:type="dxa"/>
            <w:gridSpan w:val="2"/>
            <w:vAlign w:val="center"/>
          </w:tcPr>
          <w:p w:rsidR="009C1C98" w:rsidRDefault="009C1C98"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纯玩无购物（部分景区、酒店内设有购物场所，属于自行商业行为。）</w:t>
            </w:r>
          </w:p>
        </w:tc>
      </w:tr>
      <w:tr w:rsidR="009C1C98">
        <w:trPr>
          <w:trHeight w:val="20"/>
        </w:trPr>
        <w:tc>
          <w:tcPr>
            <w:tcW w:w="577" w:type="dxa"/>
            <w:vMerge/>
            <w:textDirection w:val="tbRlV"/>
            <w:vAlign w:val="center"/>
          </w:tcPr>
          <w:p w:rsidR="009C1C98" w:rsidRDefault="009C1C98">
            <w:pPr>
              <w:rPr>
                <w:rFonts w:ascii="Calibri" w:hAnsi="Calibri"/>
              </w:rPr>
            </w:pPr>
          </w:p>
        </w:tc>
        <w:tc>
          <w:tcPr>
            <w:tcW w:w="1293" w:type="dxa"/>
            <w:vAlign w:val="center"/>
          </w:tcPr>
          <w:p w:rsidR="009C1C98" w:rsidRDefault="009C1C98">
            <w:pPr>
              <w:spacing w:line="2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接送机服务</w:t>
            </w:r>
          </w:p>
        </w:tc>
        <w:tc>
          <w:tcPr>
            <w:tcW w:w="9185" w:type="dxa"/>
            <w:gridSpan w:val="2"/>
            <w:vAlign w:val="center"/>
          </w:tcPr>
          <w:p w:rsidR="009C1C98" w:rsidRDefault="009C1C98">
            <w:pPr>
              <w:spacing w:line="280" w:lineRule="exact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贵阳当地含接送机，海口不含接送机。</w:t>
            </w:r>
          </w:p>
        </w:tc>
      </w:tr>
      <w:tr w:rsidR="009C1C98">
        <w:trPr>
          <w:trHeight w:val="20"/>
        </w:trPr>
        <w:tc>
          <w:tcPr>
            <w:tcW w:w="577" w:type="dxa"/>
            <w:vMerge/>
            <w:textDirection w:val="tbRlV"/>
            <w:vAlign w:val="center"/>
          </w:tcPr>
          <w:p w:rsidR="009C1C98" w:rsidRDefault="009C1C98">
            <w:pPr>
              <w:rPr>
                <w:rFonts w:ascii="Calibri" w:hAnsi="Calibri"/>
              </w:rPr>
            </w:pPr>
          </w:p>
        </w:tc>
        <w:tc>
          <w:tcPr>
            <w:tcW w:w="1293" w:type="dxa"/>
            <w:vAlign w:val="center"/>
          </w:tcPr>
          <w:p w:rsidR="009C1C98" w:rsidRDefault="009C1C98">
            <w:pPr>
              <w:spacing w:line="2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导游服务</w:t>
            </w:r>
          </w:p>
        </w:tc>
        <w:tc>
          <w:tcPr>
            <w:tcW w:w="9185" w:type="dxa"/>
            <w:gridSpan w:val="2"/>
            <w:vAlign w:val="center"/>
          </w:tcPr>
          <w:p w:rsidR="009C1C98" w:rsidRDefault="009C1C98">
            <w:pPr>
              <w:spacing w:line="28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持国导证导游，全程优质服务；</w:t>
            </w:r>
          </w:p>
          <w:p w:rsidR="009C1C98" w:rsidRDefault="009C1C98">
            <w:pPr>
              <w:spacing w:line="28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每天每人赠送一瓶矿泉水</w:t>
            </w:r>
          </w:p>
        </w:tc>
      </w:tr>
      <w:tr w:rsidR="009C1C98">
        <w:trPr>
          <w:trHeight w:val="20"/>
        </w:trPr>
        <w:tc>
          <w:tcPr>
            <w:tcW w:w="577" w:type="dxa"/>
            <w:vMerge/>
            <w:textDirection w:val="tbRlV"/>
            <w:vAlign w:val="center"/>
          </w:tcPr>
          <w:p w:rsidR="009C1C98" w:rsidRDefault="009C1C98">
            <w:pPr>
              <w:rPr>
                <w:rFonts w:ascii="Calibri" w:hAnsi="Calibri"/>
              </w:rPr>
            </w:pPr>
          </w:p>
        </w:tc>
        <w:tc>
          <w:tcPr>
            <w:tcW w:w="1293" w:type="dxa"/>
            <w:vAlign w:val="center"/>
          </w:tcPr>
          <w:p w:rsidR="009C1C98" w:rsidRDefault="009C1C98">
            <w:pPr>
              <w:spacing w:line="2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保险</w:t>
            </w:r>
          </w:p>
        </w:tc>
        <w:tc>
          <w:tcPr>
            <w:tcW w:w="9185" w:type="dxa"/>
            <w:gridSpan w:val="2"/>
            <w:vAlign w:val="center"/>
          </w:tcPr>
          <w:p w:rsidR="009C1C98" w:rsidRDefault="009C1C98">
            <w:pPr>
              <w:spacing w:line="28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旅行社责任险</w:t>
            </w:r>
            <w:r>
              <w:rPr>
                <w:rFonts w:ascii="宋体" w:hAnsi="宋体" w:cs="宋体"/>
                <w:szCs w:val="21"/>
              </w:rPr>
              <w:t>+</w:t>
            </w:r>
            <w:r>
              <w:rPr>
                <w:rFonts w:ascii="宋体" w:hAnsi="宋体" w:cs="宋体" w:hint="eastAsia"/>
                <w:szCs w:val="21"/>
              </w:rPr>
              <w:t>旅游意外险（最高保额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万元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人）</w:t>
            </w:r>
          </w:p>
        </w:tc>
      </w:tr>
      <w:tr w:rsidR="009C1C98">
        <w:trPr>
          <w:cantSplit/>
          <w:trHeight w:val="1889"/>
        </w:trPr>
        <w:tc>
          <w:tcPr>
            <w:tcW w:w="577" w:type="dxa"/>
            <w:tcBorders>
              <w:bottom w:val="single" w:sz="12" w:space="0" w:color="CC3300"/>
            </w:tcBorders>
            <w:textDirection w:val="tbRlV"/>
            <w:vAlign w:val="center"/>
          </w:tcPr>
          <w:p w:rsidR="009C1C98" w:rsidRDefault="009C1C98">
            <w:pPr>
              <w:spacing w:line="260" w:lineRule="exact"/>
              <w:jc w:val="center"/>
              <w:rPr>
                <w:rFonts w:ascii="宋体" w:cs="宋体"/>
                <w:b/>
                <w:spacing w:val="16"/>
                <w:szCs w:val="21"/>
              </w:rPr>
            </w:pPr>
            <w:r>
              <w:rPr>
                <w:rFonts w:ascii="宋体" w:hAnsi="宋体" w:cs="宋体" w:hint="eastAsia"/>
                <w:b/>
                <w:spacing w:val="16"/>
                <w:szCs w:val="21"/>
              </w:rPr>
              <w:t>费用不含</w:t>
            </w:r>
          </w:p>
        </w:tc>
        <w:tc>
          <w:tcPr>
            <w:tcW w:w="10478" w:type="dxa"/>
            <w:gridSpan w:val="3"/>
            <w:tcBorders>
              <w:bottom w:val="single" w:sz="12" w:space="0" w:color="CC3300"/>
            </w:tcBorders>
            <w:vAlign w:val="center"/>
          </w:tcPr>
          <w:p w:rsidR="009C1C98" w:rsidRDefault="009C1C9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bCs/>
                <w:spacing w:val="-2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spacing w:val="-2"/>
                <w:kern w:val="0"/>
                <w:sz w:val="22"/>
              </w:rPr>
              <w:t>如：</w:t>
            </w:r>
          </w:p>
          <w:p w:rsidR="009C1C98" w:rsidRDefault="009C1C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spacing w:val="-2"/>
                <w:sz w:val="22"/>
              </w:rPr>
            </w:pPr>
            <w:r>
              <w:rPr>
                <w:rFonts w:ascii="宋体" w:hAnsi="宋体" w:cs="宋体" w:hint="eastAsia"/>
                <w:spacing w:val="-2"/>
                <w:sz w:val="22"/>
              </w:rPr>
              <w:t>不提供自然单间，产生单房差或加床费用自理。非免费餐饮费、电话、饮料、烟酒、付费电视、行李搬</w:t>
            </w:r>
          </w:p>
          <w:p w:rsidR="009C1C98" w:rsidRDefault="009C1C9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bCs/>
                <w:spacing w:val="-2"/>
                <w:kern w:val="0"/>
                <w:sz w:val="22"/>
              </w:rPr>
            </w:pPr>
            <w:r>
              <w:rPr>
                <w:rFonts w:ascii="宋体" w:hAnsi="宋体" w:cs="宋体"/>
                <w:spacing w:val="-2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spacing w:val="-2"/>
                <w:sz w:val="22"/>
              </w:rPr>
              <w:t>运等费用。</w:t>
            </w:r>
          </w:p>
          <w:p w:rsidR="009C1C98" w:rsidRDefault="009C1C9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spacing w:val="-2"/>
                <w:sz w:val="22"/>
              </w:rPr>
            </w:pPr>
            <w:r>
              <w:rPr>
                <w:rFonts w:ascii="宋体" w:hAnsi="宋体" w:cs="宋体"/>
                <w:spacing w:val="-2"/>
                <w:sz w:val="22"/>
              </w:rPr>
              <w:t>2</w:t>
            </w:r>
            <w:r>
              <w:rPr>
                <w:rFonts w:ascii="宋体" w:hAnsi="宋体" w:cs="宋体" w:hint="eastAsia"/>
                <w:spacing w:val="-2"/>
                <w:sz w:val="22"/>
              </w:rPr>
              <w:t>、自由活动期间交通费、餐费、等私人费用。</w:t>
            </w:r>
          </w:p>
          <w:p w:rsidR="009C1C98" w:rsidRDefault="009C1C9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bCs/>
                <w:spacing w:val="-2"/>
                <w:kern w:val="0"/>
                <w:sz w:val="22"/>
              </w:rPr>
            </w:pPr>
            <w:r>
              <w:rPr>
                <w:rFonts w:ascii="宋体" w:hAnsi="宋体" w:cs="宋体"/>
                <w:spacing w:val="-2"/>
                <w:sz w:val="22"/>
              </w:rPr>
              <w:t>3</w:t>
            </w:r>
            <w:r>
              <w:rPr>
                <w:rFonts w:ascii="宋体" w:hAnsi="宋体" w:cs="宋体" w:hint="eastAsia"/>
                <w:spacing w:val="-2"/>
                <w:sz w:val="22"/>
              </w:rPr>
              <w:t>、行程中未提到的其它费用：如特殊门票、游船（轮）、</w:t>
            </w:r>
            <w:r>
              <w:rPr>
                <w:rFonts w:ascii="宋体" w:hAnsi="宋体" w:cs="宋体" w:hint="eastAsia"/>
                <w:bCs/>
                <w:spacing w:val="-2"/>
                <w:kern w:val="0"/>
                <w:sz w:val="22"/>
              </w:rPr>
              <w:t>景区二道门票、观光车、电瓶车、缆车、索道、</w:t>
            </w:r>
          </w:p>
          <w:p w:rsidR="009C1C98" w:rsidRDefault="009C1C9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spacing w:val="-2"/>
                <w:sz w:val="22"/>
              </w:rPr>
            </w:pPr>
            <w:r>
              <w:rPr>
                <w:rFonts w:ascii="宋体" w:hAnsi="宋体" w:cs="宋体"/>
                <w:bCs/>
                <w:spacing w:val="-2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spacing w:val="-2"/>
                <w:sz w:val="22"/>
              </w:rPr>
              <w:t>动车票、演出等费用。</w:t>
            </w:r>
          </w:p>
          <w:p w:rsidR="009C1C98" w:rsidRDefault="009C1C9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bCs/>
                <w:spacing w:val="-2"/>
                <w:kern w:val="0"/>
                <w:sz w:val="22"/>
              </w:rPr>
            </w:pPr>
            <w:r>
              <w:rPr>
                <w:rFonts w:ascii="宋体" w:hAnsi="宋体" w:cs="宋体"/>
                <w:bCs/>
                <w:spacing w:val="-2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bCs/>
                <w:spacing w:val="-2"/>
                <w:kern w:val="0"/>
                <w:sz w:val="22"/>
              </w:rPr>
              <w:t>、儿童的</w:t>
            </w:r>
            <w:r>
              <w:rPr>
                <w:rFonts w:ascii="宋体" w:hAnsi="宋体" w:cs="宋体" w:hint="eastAsia"/>
                <w:spacing w:val="-2"/>
                <w:sz w:val="22"/>
              </w:rPr>
              <w:t>“旅游费用包含”内容以外的所有费用。例如</w:t>
            </w:r>
            <w:r>
              <w:rPr>
                <w:rFonts w:ascii="宋体" w:hAnsi="宋体" w:cs="宋体" w:hint="eastAsia"/>
                <w:bCs/>
                <w:spacing w:val="-2"/>
                <w:kern w:val="0"/>
                <w:sz w:val="22"/>
              </w:rPr>
              <w:t>产生超高餐费、门票等需客人另付！</w:t>
            </w:r>
          </w:p>
          <w:p w:rsidR="009C1C98" w:rsidRDefault="009C1C9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spacing w:val="-2"/>
                <w:sz w:val="22"/>
              </w:rPr>
            </w:pPr>
            <w:r>
              <w:rPr>
                <w:rFonts w:ascii="宋体" w:hAnsi="宋体" w:cs="宋体"/>
                <w:bCs/>
                <w:spacing w:val="-2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bCs/>
                <w:spacing w:val="-2"/>
                <w:kern w:val="0"/>
                <w:sz w:val="22"/>
              </w:rPr>
              <w:t>、个人购物、娱乐等</w:t>
            </w:r>
            <w:r>
              <w:rPr>
                <w:rFonts w:ascii="宋体" w:hAnsi="宋体" w:cs="宋体" w:hint="eastAsia"/>
                <w:spacing w:val="-2"/>
                <w:sz w:val="22"/>
              </w:rPr>
              <w:t>消费。</w:t>
            </w:r>
          </w:p>
          <w:p w:rsidR="009C1C98" w:rsidRDefault="009C1C9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bCs/>
                <w:spacing w:val="-2"/>
                <w:kern w:val="0"/>
                <w:sz w:val="22"/>
              </w:rPr>
            </w:pPr>
            <w:r>
              <w:rPr>
                <w:rFonts w:ascii="宋体" w:hAnsi="宋体" w:cs="宋体"/>
                <w:spacing w:val="-2"/>
                <w:sz w:val="22"/>
              </w:rPr>
              <w:t>6</w:t>
            </w:r>
            <w:r>
              <w:rPr>
                <w:rFonts w:ascii="宋体" w:hAnsi="宋体" w:cs="宋体" w:hint="eastAsia"/>
                <w:spacing w:val="-2"/>
                <w:sz w:val="22"/>
              </w:rPr>
              <w:t>、因交通延误、取消等意外事件或不可抗力原因导致的额外费用，及</w:t>
            </w:r>
            <w:r>
              <w:rPr>
                <w:rFonts w:ascii="宋体" w:hAnsi="宋体" w:cs="宋体" w:hint="eastAsia"/>
                <w:bCs/>
                <w:spacing w:val="-2"/>
                <w:kern w:val="0"/>
                <w:sz w:val="22"/>
              </w:rPr>
              <w:t>个人所产生的费用等。</w:t>
            </w:r>
          </w:p>
          <w:p w:rsidR="009C1C98" w:rsidRDefault="009C1C9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spacing w:val="-2"/>
                <w:sz w:val="22"/>
              </w:rPr>
            </w:pPr>
            <w:r>
              <w:rPr>
                <w:rFonts w:ascii="宋体" w:hAnsi="宋体" w:cs="宋体"/>
                <w:bCs/>
                <w:spacing w:val="-2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bCs/>
                <w:spacing w:val="-2"/>
                <w:kern w:val="0"/>
                <w:sz w:val="22"/>
              </w:rPr>
              <w:t>、航空保险、旅游意外保险；</w:t>
            </w:r>
            <w:r>
              <w:rPr>
                <w:rFonts w:ascii="宋体" w:hAnsi="宋体" w:cs="宋体" w:hint="eastAsia"/>
                <w:spacing w:val="-2"/>
                <w:sz w:val="22"/>
              </w:rPr>
              <w:t>因旅游者违约、自身过错、自身疾病，导致的人身财产损失而额外支付的费用。</w:t>
            </w:r>
          </w:p>
        </w:tc>
      </w:tr>
      <w:tr w:rsidR="009C1C98">
        <w:trPr>
          <w:cantSplit/>
          <w:trHeight w:val="455"/>
        </w:trPr>
        <w:tc>
          <w:tcPr>
            <w:tcW w:w="11055" w:type="dxa"/>
            <w:gridSpan w:val="4"/>
            <w:tcBorders>
              <w:top w:val="single" w:sz="12" w:space="0" w:color="CC3300"/>
            </w:tcBorders>
            <w:vAlign w:val="center"/>
          </w:tcPr>
          <w:p w:rsidR="009C1C98" w:rsidRDefault="009C1C98">
            <w:pPr>
              <w:spacing w:line="360" w:lineRule="exact"/>
              <w:rPr>
                <w:rFonts w:ascii="黑体" w:eastAsia="黑体" w:cs="黑体"/>
                <w:b/>
                <w:color w:val="CC33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CC3300"/>
                <w:sz w:val="24"/>
                <w:szCs w:val="24"/>
              </w:rPr>
              <w:t>★</w:t>
            </w:r>
            <w:r>
              <w:rPr>
                <w:rFonts w:ascii="宋体" w:hAnsi="宋体" w:cs="宋体"/>
                <w:b/>
                <w:color w:val="CC33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CC3300"/>
                <w:sz w:val="24"/>
                <w:szCs w:val="24"/>
              </w:rPr>
              <w:t>旅游期间，旅游者与旅游社双方协商一致，旅游者可选择参加的自费项目：</w:t>
            </w:r>
          </w:p>
        </w:tc>
      </w:tr>
      <w:tr w:rsidR="009C1C98">
        <w:trPr>
          <w:cantSplit/>
          <w:trHeight w:val="394"/>
        </w:trPr>
        <w:tc>
          <w:tcPr>
            <w:tcW w:w="4345" w:type="dxa"/>
            <w:gridSpan w:val="3"/>
            <w:vAlign w:val="center"/>
          </w:tcPr>
          <w:p w:rsidR="009C1C98" w:rsidRDefault="009C1C98">
            <w:pPr>
              <w:spacing w:line="180" w:lineRule="exact"/>
              <w:jc w:val="center"/>
              <w:rPr>
                <w:rFonts w:ascii="宋体" w:cs="宋体"/>
                <w:b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6710" w:type="dxa"/>
            <w:vAlign w:val="center"/>
          </w:tcPr>
          <w:p w:rsidR="009C1C98" w:rsidRDefault="009C1C98">
            <w:pPr>
              <w:spacing w:line="18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费用标准</w:t>
            </w:r>
          </w:p>
        </w:tc>
      </w:tr>
      <w:tr w:rsidR="009C1C98">
        <w:trPr>
          <w:cantSplit/>
          <w:trHeight w:val="369"/>
        </w:trPr>
        <w:tc>
          <w:tcPr>
            <w:tcW w:w="4345" w:type="dxa"/>
            <w:gridSpan w:val="3"/>
            <w:vAlign w:val="center"/>
          </w:tcPr>
          <w:p w:rsidR="009C1C98" w:rsidRDefault="009C1C98">
            <w:pPr>
              <w:spacing w:line="1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黄果树观光大扶梯</w:t>
            </w:r>
          </w:p>
        </w:tc>
        <w:tc>
          <w:tcPr>
            <w:tcW w:w="6710" w:type="dxa"/>
            <w:vAlign w:val="center"/>
          </w:tcPr>
          <w:p w:rsidR="009C1C98" w:rsidRDefault="009C1C98">
            <w:pPr>
              <w:spacing w:line="1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单程票</w:t>
            </w:r>
            <w:r>
              <w:rPr>
                <w:rFonts w:ascii="宋体" w:hAnsi="宋体" w:cs="宋体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人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sz w:val="18"/>
                <w:szCs w:val="18"/>
              </w:rPr>
              <w:t>往返票</w:t>
            </w:r>
            <w:r>
              <w:rPr>
                <w:rFonts w:ascii="宋体" w:hAnsi="宋体" w:cs="宋体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人</w:t>
            </w:r>
          </w:p>
        </w:tc>
      </w:tr>
      <w:tr w:rsidR="009C1C98">
        <w:trPr>
          <w:cantSplit/>
          <w:trHeight w:val="369"/>
        </w:trPr>
        <w:tc>
          <w:tcPr>
            <w:tcW w:w="4345" w:type="dxa"/>
            <w:gridSpan w:val="3"/>
            <w:vAlign w:val="center"/>
          </w:tcPr>
          <w:p w:rsidR="009C1C98" w:rsidRDefault="009C1C98">
            <w:pPr>
              <w:spacing w:line="1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鸳鸯湖游船</w:t>
            </w:r>
          </w:p>
        </w:tc>
        <w:tc>
          <w:tcPr>
            <w:tcW w:w="6710" w:type="dxa"/>
            <w:vAlign w:val="center"/>
          </w:tcPr>
          <w:p w:rsidR="009C1C98" w:rsidRDefault="009C1C98">
            <w:pPr>
              <w:spacing w:line="1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人</w:t>
            </w:r>
          </w:p>
        </w:tc>
      </w:tr>
      <w:tr w:rsidR="009C1C98">
        <w:trPr>
          <w:cantSplit/>
          <w:trHeight w:val="369"/>
        </w:trPr>
        <w:tc>
          <w:tcPr>
            <w:tcW w:w="4345" w:type="dxa"/>
            <w:gridSpan w:val="3"/>
            <w:vAlign w:val="center"/>
          </w:tcPr>
          <w:p w:rsidR="009C1C98" w:rsidRDefault="009C1C98">
            <w:pPr>
              <w:spacing w:line="1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多彩贵州风</w:t>
            </w:r>
          </w:p>
        </w:tc>
        <w:tc>
          <w:tcPr>
            <w:tcW w:w="6710" w:type="dxa"/>
            <w:vAlign w:val="center"/>
          </w:tcPr>
          <w:p w:rsidR="009C1C98" w:rsidRDefault="009C1C98">
            <w:pPr>
              <w:spacing w:line="1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198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人</w:t>
            </w:r>
          </w:p>
        </w:tc>
      </w:tr>
    </w:tbl>
    <w:p w:rsidR="009C1C98" w:rsidRPr="00E501B3" w:rsidRDefault="009C1C98">
      <w:pPr>
        <w:tabs>
          <w:tab w:val="left" w:pos="1995"/>
        </w:tabs>
        <w:rPr>
          <w:b/>
          <w:bCs/>
          <w:color w:val="000000"/>
          <w:sz w:val="28"/>
          <w:szCs w:val="28"/>
        </w:rPr>
      </w:pPr>
      <w:r w:rsidRPr="00E501B3">
        <w:rPr>
          <w:rFonts w:hint="eastAsia"/>
          <w:b/>
          <w:bCs/>
          <w:color w:val="000000"/>
          <w:sz w:val="28"/>
          <w:szCs w:val="28"/>
        </w:rPr>
        <w:t>报价</w:t>
      </w:r>
      <w:r w:rsidRPr="00E501B3">
        <w:rPr>
          <w:b/>
          <w:bCs/>
          <w:color w:val="000000"/>
          <w:sz w:val="28"/>
          <w:szCs w:val="28"/>
        </w:rPr>
        <w:t>:3</w:t>
      </w:r>
      <w:r>
        <w:rPr>
          <w:b/>
          <w:bCs/>
          <w:color w:val="000000"/>
          <w:sz w:val="28"/>
          <w:szCs w:val="28"/>
        </w:rPr>
        <w:t>9</w:t>
      </w:r>
      <w:r w:rsidRPr="00E501B3">
        <w:rPr>
          <w:b/>
          <w:bCs/>
          <w:color w:val="000000"/>
          <w:sz w:val="28"/>
          <w:szCs w:val="28"/>
        </w:rPr>
        <w:t>00</w:t>
      </w:r>
      <w:r w:rsidRPr="00E501B3">
        <w:rPr>
          <w:rFonts w:hint="eastAsia"/>
          <w:b/>
          <w:bCs/>
          <w:color w:val="000000"/>
          <w:sz w:val="28"/>
          <w:szCs w:val="28"/>
        </w:rPr>
        <w:t>元</w:t>
      </w:r>
      <w:r w:rsidRPr="00E501B3">
        <w:rPr>
          <w:b/>
          <w:bCs/>
          <w:color w:val="000000"/>
          <w:sz w:val="28"/>
          <w:szCs w:val="28"/>
        </w:rPr>
        <w:t>/</w:t>
      </w:r>
      <w:r w:rsidRPr="00E501B3">
        <w:rPr>
          <w:rFonts w:hint="eastAsia"/>
          <w:b/>
          <w:bCs/>
          <w:color w:val="000000"/>
          <w:sz w:val="28"/>
          <w:szCs w:val="28"/>
        </w:rPr>
        <w:t>人</w:t>
      </w:r>
      <w:r w:rsidRPr="00E501B3">
        <w:rPr>
          <w:b/>
          <w:bCs/>
          <w:color w:val="000000"/>
          <w:sz w:val="28"/>
          <w:szCs w:val="28"/>
        </w:rPr>
        <w:t>(</w:t>
      </w:r>
      <w:r w:rsidRPr="00E501B3">
        <w:rPr>
          <w:rFonts w:hint="eastAsia"/>
          <w:b/>
          <w:bCs/>
          <w:color w:val="000000"/>
          <w:sz w:val="28"/>
          <w:szCs w:val="28"/>
        </w:rPr>
        <w:t>机票按</w:t>
      </w:r>
      <w:r w:rsidRPr="00E501B3">
        <w:rPr>
          <w:b/>
          <w:bCs/>
          <w:color w:val="000000"/>
          <w:sz w:val="28"/>
          <w:szCs w:val="28"/>
        </w:rPr>
        <w:t>1540</w:t>
      </w:r>
      <w:r w:rsidRPr="00E501B3">
        <w:rPr>
          <w:rFonts w:hint="eastAsia"/>
          <w:b/>
          <w:bCs/>
          <w:color w:val="000000"/>
          <w:sz w:val="28"/>
          <w:szCs w:val="28"/>
        </w:rPr>
        <w:t>元</w:t>
      </w:r>
      <w:r w:rsidRPr="00E501B3">
        <w:rPr>
          <w:b/>
          <w:bCs/>
          <w:color w:val="000000"/>
          <w:sz w:val="28"/>
          <w:szCs w:val="28"/>
        </w:rPr>
        <w:t>/</w:t>
      </w:r>
      <w:r w:rsidRPr="00E501B3">
        <w:rPr>
          <w:rFonts w:hint="eastAsia"/>
          <w:b/>
          <w:bCs/>
          <w:color w:val="000000"/>
          <w:sz w:val="28"/>
          <w:szCs w:val="28"/>
        </w:rPr>
        <w:t>人核算</w:t>
      </w:r>
      <w:r w:rsidRPr="00E501B3">
        <w:rPr>
          <w:b/>
          <w:bCs/>
          <w:color w:val="000000"/>
          <w:sz w:val="28"/>
          <w:szCs w:val="28"/>
        </w:rPr>
        <w:t>,</w:t>
      </w:r>
      <w:r w:rsidRPr="00E501B3">
        <w:rPr>
          <w:rFonts w:hint="eastAsia"/>
          <w:b/>
          <w:bCs/>
          <w:color w:val="000000"/>
          <w:sz w:val="28"/>
          <w:szCs w:val="28"/>
        </w:rPr>
        <w:t>车辆按</w:t>
      </w:r>
      <w:r w:rsidRPr="00E501B3">
        <w:rPr>
          <w:b/>
          <w:bCs/>
          <w:color w:val="000000"/>
          <w:sz w:val="28"/>
          <w:szCs w:val="28"/>
        </w:rPr>
        <w:t>20</w:t>
      </w:r>
      <w:r w:rsidRPr="00E501B3">
        <w:rPr>
          <w:rFonts w:hint="eastAsia"/>
          <w:b/>
          <w:bCs/>
          <w:color w:val="000000"/>
          <w:sz w:val="28"/>
          <w:szCs w:val="28"/>
        </w:rPr>
        <w:t>人核算</w:t>
      </w:r>
      <w:r w:rsidRPr="00E501B3">
        <w:rPr>
          <w:b/>
          <w:bCs/>
          <w:color w:val="000000"/>
          <w:sz w:val="28"/>
          <w:szCs w:val="28"/>
        </w:rPr>
        <w:t>,</w:t>
      </w:r>
      <w:r w:rsidRPr="00E501B3">
        <w:rPr>
          <w:rFonts w:hint="eastAsia"/>
          <w:b/>
          <w:bCs/>
          <w:color w:val="000000"/>
          <w:sz w:val="28"/>
          <w:szCs w:val="28"/>
        </w:rPr>
        <w:t>届时</w:t>
      </w:r>
      <w:r>
        <w:rPr>
          <w:rFonts w:hint="eastAsia"/>
          <w:b/>
          <w:bCs/>
          <w:color w:val="000000"/>
          <w:sz w:val="28"/>
          <w:szCs w:val="28"/>
        </w:rPr>
        <w:t>如有变动</w:t>
      </w:r>
      <w:r>
        <w:rPr>
          <w:b/>
          <w:bCs/>
          <w:color w:val="000000"/>
          <w:sz w:val="28"/>
          <w:szCs w:val="28"/>
        </w:rPr>
        <w:t>,</w:t>
      </w:r>
      <w:r w:rsidRPr="00E501B3">
        <w:rPr>
          <w:rFonts w:hint="eastAsia"/>
          <w:b/>
          <w:bCs/>
          <w:color w:val="000000"/>
          <w:sz w:val="28"/>
          <w:szCs w:val="28"/>
        </w:rPr>
        <w:t>多退少补</w:t>
      </w:r>
      <w:r w:rsidRPr="00E501B3">
        <w:rPr>
          <w:b/>
          <w:bCs/>
          <w:color w:val="000000"/>
          <w:sz w:val="28"/>
          <w:szCs w:val="28"/>
        </w:rPr>
        <w:t>)</w:t>
      </w:r>
    </w:p>
    <w:p w:rsidR="009C1C98" w:rsidRPr="00E501B3" w:rsidRDefault="009C1C98">
      <w:pPr>
        <w:tabs>
          <w:tab w:val="left" w:pos="1995"/>
        </w:tabs>
        <w:rPr>
          <w:b/>
          <w:bCs/>
          <w:color w:val="000000"/>
          <w:sz w:val="24"/>
          <w:szCs w:val="24"/>
        </w:rPr>
      </w:pPr>
      <w:r w:rsidRPr="00E501B3">
        <w:rPr>
          <w:rFonts w:hint="eastAsia"/>
          <w:b/>
          <w:bCs/>
          <w:color w:val="000000"/>
          <w:sz w:val="24"/>
          <w:szCs w:val="24"/>
        </w:rPr>
        <w:t>联系人</w:t>
      </w:r>
      <w:r w:rsidRPr="00E501B3">
        <w:rPr>
          <w:b/>
          <w:bCs/>
          <w:color w:val="000000"/>
          <w:sz w:val="24"/>
          <w:szCs w:val="24"/>
        </w:rPr>
        <w:t>:</w:t>
      </w:r>
      <w:r w:rsidRPr="00E501B3">
        <w:rPr>
          <w:rFonts w:hint="eastAsia"/>
          <w:b/>
          <w:bCs/>
          <w:color w:val="000000"/>
          <w:sz w:val="24"/>
          <w:szCs w:val="24"/>
        </w:rPr>
        <w:t>陈文红</w:t>
      </w:r>
      <w:r w:rsidRPr="00E501B3">
        <w:rPr>
          <w:b/>
          <w:bCs/>
          <w:color w:val="000000"/>
          <w:sz w:val="24"/>
          <w:szCs w:val="24"/>
        </w:rPr>
        <w:t>0898-66772725   66516608    13907533918</w:t>
      </w:r>
    </w:p>
    <w:p w:rsidR="009C1C98" w:rsidRDefault="009C1C98">
      <w:pPr>
        <w:spacing w:line="320" w:lineRule="exact"/>
        <w:rPr>
          <w:rFonts w:ascii="微软雅黑" w:eastAsia="微软雅黑" w:hAnsi="微软雅黑" w:cs="微软雅黑"/>
          <w:sz w:val="24"/>
          <w:szCs w:val="24"/>
        </w:rPr>
      </w:pPr>
    </w:p>
    <w:sectPr w:rsidR="009C1C98" w:rsidSect="00A018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7BE79"/>
    <w:multiLevelType w:val="singleLevel"/>
    <w:tmpl w:val="5747BE7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9FB6CE8"/>
    <w:rsid w:val="00034FAB"/>
    <w:rsid w:val="00183A90"/>
    <w:rsid w:val="001B34F6"/>
    <w:rsid w:val="00371FAC"/>
    <w:rsid w:val="00512530"/>
    <w:rsid w:val="00554A15"/>
    <w:rsid w:val="00575742"/>
    <w:rsid w:val="006B20E2"/>
    <w:rsid w:val="00804D95"/>
    <w:rsid w:val="0089237F"/>
    <w:rsid w:val="009814E7"/>
    <w:rsid w:val="009B03C3"/>
    <w:rsid w:val="009C1C98"/>
    <w:rsid w:val="00A01863"/>
    <w:rsid w:val="00D04246"/>
    <w:rsid w:val="00E501B3"/>
    <w:rsid w:val="00E80D88"/>
    <w:rsid w:val="00E926F3"/>
    <w:rsid w:val="0A0C57B9"/>
    <w:rsid w:val="17267E3C"/>
    <w:rsid w:val="1851316C"/>
    <w:rsid w:val="21A96831"/>
    <w:rsid w:val="2A7670B9"/>
    <w:rsid w:val="2B50683B"/>
    <w:rsid w:val="32347969"/>
    <w:rsid w:val="33456A6E"/>
    <w:rsid w:val="366E03DE"/>
    <w:rsid w:val="3B43055A"/>
    <w:rsid w:val="41FF67D6"/>
    <w:rsid w:val="475534E2"/>
    <w:rsid w:val="47A809EE"/>
    <w:rsid w:val="4E582862"/>
    <w:rsid w:val="4F1D5D30"/>
    <w:rsid w:val="54991E4A"/>
    <w:rsid w:val="5C48050B"/>
    <w:rsid w:val="63CC14E4"/>
    <w:rsid w:val="64177041"/>
    <w:rsid w:val="664E2275"/>
    <w:rsid w:val="6684713B"/>
    <w:rsid w:val="68432B76"/>
    <w:rsid w:val="69FB6CE8"/>
    <w:rsid w:val="777543C0"/>
    <w:rsid w:val="79A32458"/>
    <w:rsid w:val="7A9C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0186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01863"/>
    <w:pPr>
      <w:widowControl/>
      <w:spacing w:beforeAutospacing="1" w:afterAutospacing="1"/>
      <w:jc w:val="left"/>
    </w:pPr>
    <w:rPr>
      <w:rFonts w:ascii="Arial Unicode MS" w:hAnsi="Arial Unicode MS" w:cs="Arial Unicode MS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359</Words>
  <Characters>2050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2016-06-21T03:09:00Z</dcterms:created>
  <dcterms:modified xsi:type="dcterms:W3CDTF">2016-06-23T08:20:00Z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